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Чаїний бакен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Проти Жукової діброви Десна щоліта намивала піщану косу. Тоді припливав сюди бакенщик дядько Назар, опускав у воду на тросику важезний камінь і прилаштовував до того грузила білий бакен.</w:t>
      </w:r>
    </w:p>
    <w:p>
      <w:pPr/>
      <w:r>
        <w:rPr/>
        <w:t xml:space="preserve">Ціле літо бакен вірно служив річковим суднам, аби не сіли на мілину.</w:t>
      </w:r>
    </w:p>
    <w:p>
      <w:pPr/>
      <w:r>
        <w:rPr/>
        <w:t xml:space="preserve">Виручав він і сільських дітлахів, які осмілювались уперше перепливти Десну. Коли вже не стачало сили, то хапалися за бакен і так віддихувались.</w:t>
      </w:r>
    </w:p>
    <w:p>
      <w:pPr/>
      <w:r>
        <w:rPr/>
        <w:t xml:space="preserve">Хто ж, як не діти, такі охочі присвоювати всьому на світі імена, й прозвали його Чаїним.</w:t>
      </w:r>
    </w:p>
    <w:p>
      <w:pPr/>
      <w:r>
        <w:rPr/>
        <w:t xml:space="preserve">Бо на бакені завжди сиділи чайки: то виглядали здобич, то спочивали, чистили пір'я, про щось перемовлялися своєю пташиною мовою. Не можна було уявити Десни навпроти Жукової діброви без білого бакена і таких же білих чайок на ньому.</w:t>
      </w:r>
    </w:p>
    <w:p>
      <w:pPr/>
      <w:r>
        <w:rPr/>
        <w:t xml:space="preserve">А минулого літа заякоривсь мало не біля самого бакена і плавучий земснаряд. І за кілька днів та ночей не стало коси, по трубах перекочував пісок на берег. І вже не потрібен був бакен.</w:t>
      </w:r>
    </w:p>
    <w:p>
      <w:pPr/>
      <w:r>
        <w:rPr/>
        <w:t xml:space="preserve">Тепер теплоходи і баржі тримали курс за іншим орієнтиром. Хлопчаки почали перепливати Десну в іншому місці.</w:t>
      </w:r>
    </w:p>
    <w:p>
      <w:pPr/>
      <w:r>
        <w:rPr/>
        <w:t xml:space="preserve">І тільки чайок ніби не відпускав отой камінь, до якого раніш був примоцьований бакен. Усе літали тут, все кигикали, сідали на воду.</w:t>
      </w:r>
    </w:p>
    <w:p>
      <w:pPr/>
      <w:r>
        <w:rPr/>
        <w:t xml:space="preserve">Дядько Назар бачив те і, пропливаючи повз птахів на торохкотючій моторці, ніби вибачався перед ними:</w:t>
      </w:r>
    </w:p>
    <w:p>
      <w:pPr/>
      <w:r>
        <w:rPr/>
        <w:t xml:space="preserve">— Ну чим я вам зараджу! Поставив вашого бакена нижче по Десні, летіть туди. Так воно ж пташина — як і людина, де приживеться…</w:t>
      </w:r>
    </w:p>
    <w:p>
      <w:pPr/>
      <w:r>
        <w:rPr/>
        <w:t xml:space="preserve">Ніхто, навіть бакенщик, не встиг помітити, коли саме чайки зникли. І Десна якось наче посмутніла у цьому місці, яке й понині називається — Чаїний Бакен.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Чаїний бакен — Василь Чухліб</dc:title>
  <dc:description/>
  <dc:subject/>
  <cp:keywords/>
  <cp:category/>
  <cp:lastModifiedBy/>
  <dcterms:created xsi:type="dcterms:W3CDTF">2025-01-21T09:12:46+00:00</dcterms:created>
  <dcterms:modified xsi:type="dcterms:W3CDTF">2025-01-21T09:12:46+00:00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