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(Чорноморцю… Варенику)</w:t>
      </w:r>
    </w:p>
    <w:p>
      <w:pPr/>
    </w:p>
    <w:p>
      <w:pPr/>
      <w:r>
        <w:rPr/>
        <w:t xml:space="preserve">В чистім полі є могила,</w:t>
      </w:r>
    </w:p>
    <w:p>
      <w:pPr/>
      <w:r>
        <w:rPr/>
        <w:t xml:space="preserve">Та могила почорніла;</w:t>
      </w:r>
    </w:p>
    <w:p>
      <w:pPr/>
      <w:r>
        <w:rPr/>
        <w:t xml:space="preserve">Хрест над нею не стоїть,</w:t>
      </w:r>
    </w:p>
    <w:p>
      <w:pPr/>
      <w:r>
        <w:rPr/>
        <w:t xml:space="preserve">Тільки шабелька лежить.</w:t>
      </w:r>
    </w:p>
    <w:p>
      <w:pPr/>
      <w:r>
        <w:rPr/>
        <w:t xml:space="preserve">На могилі вітер віє,</w:t>
      </w:r>
    </w:p>
    <w:p>
      <w:pPr/>
      <w:r>
        <w:rPr/>
        <w:t xml:space="preserve">Не стихає, віє, віє…</w:t>
      </w:r>
    </w:p>
    <w:p>
      <w:pPr/>
    </w:p>
    <w:p>
      <w:pPr/>
      <w:r>
        <w:rPr/>
        <w:t xml:space="preserve">Хто ж заснув тут сиротою</w:t>
      </w:r>
    </w:p>
    <w:p>
      <w:pPr/>
      <w:r>
        <w:rPr/>
        <w:t xml:space="preserve">Під баюрою сирою?</w:t>
      </w:r>
    </w:p>
    <w:p>
      <w:pPr/>
      <w:r>
        <w:rPr/>
        <w:t xml:space="preserve">Степ не каже, степ мовчить,</w:t>
      </w:r>
    </w:p>
    <w:p>
      <w:pPr/>
      <w:r>
        <w:rPr/>
        <w:t xml:space="preserve">Що в землі сирій лежить.</w:t>
      </w:r>
    </w:p>
    <w:p>
      <w:pPr/>
      <w:r>
        <w:rPr/>
        <w:t xml:space="preserve">На могилі вітер віє,</w:t>
      </w:r>
    </w:p>
    <w:p>
      <w:pPr/>
      <w:r>
        <w:rPr/>
        <w:t xml:space="preserve">Не стихає, віє, віє…</w:t>
      </w:r>
    </w:p>
    <w:p>
      <w:pPr/>
    </w:p>
    <w:p>
      <w:pPr/>
      <w:r>
        <w:rPr/>
        <w:t xml:space="preserve">Вітре-брате! З лугарями</w:t>
      </w:r>
    </w:p>
    <w:p>
      <w:pPr/>
      <w:r>
        <w:rPr/>
        <w:t xml:space="preserve">Ти носився над степами:</w:t>
      </w:r>
    </w:p>
    <w:p>
      <w:pPr/>
      <w:r>
        <w:rPr/>
        <w:t xml:space="preserve">Хто ж, чи турок, чи козак</w:t>
      </w:r>
    </w:p>
    <w:p>
      <w:pPr/>
      <w:r>
        <w:rPr/>
        <w:t xml:space="preserve">Ліг в широкий баєрак?</w:t>
      </w:r>
    </w:p>
    <w:p>
      <w:pPr/>
      <w:r>
        <w:rPr/>
        <w:t xml:space="preserve">Тихо вітер промовляє:</w:t>
      </w:r>
    </w:p>
    <w:p>
      <w:pPr/>
      <w:r>
        <w:rPr/>
        <w:t xml:space="preserve">Тута лицар почиває!</w:t>
      </w:r>
    </w:p>
    <w:p>
      <w:pPr/>
    </w:p>
    <w:p>
      <w:pPr/>
      <w:r>
        <w:rPr/>
        <w:t xml:space="preserve">Буйно бився він з ордою</w:t>
      </w:r>
    </w:p>
    <w:p>
      <w:pPr/>
      <w:r>
        <w:rPr/>
        <w:t xml:space="preserve">З вражим турком, з татарвою,</w:t>
      </w:r>
    </w:p>
    <w:p>
      <w:pPr/>
      <w:r>
        <w:rPr/>
        <w:t xml:space="preserve">Буйно шаблею махав,</w:t>
      </w:r>
    </w:p>
    <w:p>
      <w:pPr/>
      <w:r>
        <w:rPr/>
        <w:t xml:space="preserve">Злого ворога рубав,—</w:t>
      </w:r>
    </w:p>
    <w:p>
      <w:pPr/>
      <w:r>
        <w:rPr/>
        <w:t xml:space="preserve">Та загнала вража сила</w:t>
      </w:r>
    </w:p>
    <w:p>
      <w:pPr/>
      <w:r>
        <w:rPr/>
        <w:t xml:space="preserve">Козака в сиру могилу!</w:t>
      </w:r>
    </w:p>
    <w:p>
      <w:pPr/>
    </w:p>
    <w:p>
      <w:pPr/>
      <w:r>
        <w:rPr/>
        <w:t xml:space="preserve">Тихо, тихо… Сонце сяє,</w:t>
      </w:r>
    </w:p>
    <w:p>
      <w:pPr/>
      <w:r>
        <w:rPr/>
        <w:t xml:space="preserve">Сонце сяє та палає;</w:t>
      </w:r>
    </w:p>
    <w:p>
      <w:pPr/>
      <w:r>
        <w:rPr/>
        <w:t xml:space="preserve">Смирно, смирно степ лежить,</w:t>
      </w:r>
    </w:p>
    <w:p>
      <w:pPr/>
      <w:r>
        <w:rPr/>
        <w:t xml:space="preserve">Всюди, всюди все мовчить…</w:t>
      </w:r>
    </w:p>
    <w:p>
      <w:pPr/>
      <w:r>
        <w:rPr/>
        <w:t xml:space="preserve">Тільки вітер буйний віє,</w:t>
      </w:r>
    </w:p>
    <w:p>
      <w:pPr/>
      <w:r>
        <w:rPr/>
        <w:t xml:space="preserve">Не стихає, віє, віє.</w:t>
      </w:r>
    </w:p>
    <w:p>
      <w:pPr/>
    </w:p>
    <w:p>
      <w:pPr/>
      <w:r>
        <w:rPr>
          <w:i w:val="1"/>
          <w:iCs w:val="1"/>
        </w:rPr>
        <w:t xml:space="preserve">1841, 18 Июля 10. Ахтирка.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— Яків Щоголів</dc:title>
  <dc:description/>
  <dc:subject/>
  <cp:keywords/>
  <cp:category/>
  <cp:lastModifiedBy/>
  <dcterms:created xsi:type="dcterms:W3CDTF">2025-01-21T08:24:40+00:00</dcterms:created>
  <dcterms:modified xsi:type="dcterms:W3CDTF">2025-01-21T08:24:40+00:00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