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Серденько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Стрів козак дівчину,</w:t>
      </w:r>
    </w:p>
    <w:p>
      <w:pPr/>
      <w:r>
        <w:rPr/>
        <w:t xml:space="preserve">Став їй казати:</w:t>
      </w:r>
    </w:p>
    <w:p>
      <w:pPr/>
      <w:r>
        <w:rPr/>
        <w:t xml:space="preserve">Дівчино-рибчино,</w:t>
      </w:r>
    </w:p>
    <w:p>
      <w:pPr/>
      <w:r>
        <w:rPr/>
        <w:t xml:space="preserve">Як тебе звати?</w:t>
      </w:r>
    </w:p>
    <w:p>
      <w:pPr/>
    </w:p>
    <w:p>
      <w:pPr/>
      <w:r>
        <w:rPr/>
        <w:t xml:space="preserve">Глянула дівчина</w:t>
      </w:r>
    </w:p>
    <w:p>
      <w:pPr/>
      <w:r>
        <w:rPr/>
        <w:t xml:space="preserve">Й зачервоніла,</w:t>
      </w:r>
    </w:p>
    <w:p>
      <w:pPr/>
      <w:r>
        <w:rPr/>
        <w:t xml:space="preserve">Та і не стямилась,</w:t>
      </w:r>
    </w:p>
    <w:p>
      <w:pPr/>
      <w:r>
        <w:rPr/>
        <w:t xml:space="preserve">Як говорила:</w:t>
      </w:r>
    </w:p>
    <w:p>
      <w:pPr/>
    </w:p>
    <w:p>
      <w:pPr/>
      <w:r>
        <w:rPr/>
        <w:t xml:space="preserve">Звуть мене донею</w:t>
      </w:r>
    </w:p>
    <w:p>
      <w:pPr/>
      <w:r>
        <w:rPr/>
        <w:t xml:space="preserve">Батько та ненька;</w:t>
      </w:r>
    </w:p>
    <w:p>
      <w:pPr/>
      <w:r>
        <w:rPr/>
        <w:t xml:space="preserve">Ти ж, як зустрінешся,</w:t>
      </w:r>
    </w:p>
    <w:p>
      <w:pPr/>
      <w:r>
        <w:rPr/>
        <w:t xml:space="preserve">Скажеш: "Серденько!"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Серденько — Яків Щоголів</dc:title>
  <dc:description/>
  <dc:subject/>
  <cp:keywords/>
  <cp:category/>
  <cp:lastModifiedBy/>
  <dcterms:created xsi:type="dcterms:W3CDTF">2025-01-21T08:24:47+00:00</dcterms:created>
  <dcterms:modified xsi:type="dcterms:W3CDTF">2025-01-21T08:24:47+00:00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