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Веселка назавжди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Після дощу виглянуло з-за хмари умите сонце, а втертися йому було нічим. І тоді над Десною і над Жуковим гаєм перевис різнобарвний рушничок.</w:t>
      </w:r>
    </w:p>
    <w:p>
      <w:pPr/>
      <w:r>
        <w:rPr/>
        <w:t xml:space="preserve">— Веселка! Веселка! — застрибала Тетянка.</w:t>
      </w:r>
    </w:p>
    <w:p>
      <w:pPr/>
      <w:r>
        <w:rPr/>
        <w:t xml:space="preserve">Сонце сховалось за хмару і рушничка забрало з собою.</w:t>
      </w:r>
    </w:p>
    <w:p>
      <w:pPr/>
      <w:r>
        <w:rPr/>
        <w:t xml:space="preserve">У Тетянки на віях сльозинки забриніли.</w:t>
      </w:r>
    </w:p>
    <w:p>
      <w:pPr/>
      <w:r>
        <w:rPr/>
        <w:t xml:space="preserve">— Ну, чого ти, доню, чого? — заспокоював її тато.</w:t>
      </w:r>
    </w:p>
    <w:p>
      <w:pPr/>
      <w:r>
        <w:rPr/>
        <w:t xml:space="preserve">— Хіба не можна так зробити, щоб веселка була назавжди?</w:t>
      </w:r>
    </w:p>
    <w:p>
      <w:pPr/>
      <w:r>
        <w:rPr/>
        <w:t xml:space="preserve">— Веселка весь час не буває, — сказав татко. — Ну, біжи, он Галинка тебе на вулицю викликає. — І зацюкав сокирою біля нової хати.</w:t>
      </w:r>
    </w:p>
    <w:p>
      <w:pPr/>
      <w:r>
        <w:rPr/>
        <w:t xml:space="preserve">Хату він майже сам збудував. Бо справді, як кажуть люди в селі, на всі руки майстер. І тесляр, і муляр, і покрівельник. А ще — скляр. Посклив тато вікна в хаті, потім узявся за веранду. Тут чи й за день упораєшся — ого скільки шибочок треба вирізати та вставити в рами, сто чи й більше.</w:t>
      </w:r>
    </w:p>
    <w:p>
      <w:pPr/>
      <w:r>
        <w:rPr/>
        <w:t xml:space="preserve">Тетянка досхочу набігалася з подружками, а тато все у новій хаті стукотить.</w:t>
      </w:r>
    </w:p>
    <w:p>
      <w:pPr/>
      <w:r>
        <w:rPr/>
        <w:t xml:space="preserve">— Тату, ти ще довго тут будеш? — влетіла вона на веранду і завмерла, вражена. Шибочки вигравали різними кольорами: червоним, зеленим, жовтим, голубим, синім.</w:t>
      </w:r>
    </w:p>
    <w:p>
      <w:pPr/>
      <w:r>
        <w:rPr/>
        <w:t xml:space="preserve">— Ось тобі й веселка, доню, — заусміхався тато.</w:t>
      </w:r>
    </w:p>
    <w:p>
      <w:pPr/>
      <w:r>
        <w:rPr/>
        <w:t xml:space="preserve">— Веселка назавжди! — заплескала Тетянка в долоньки. А тоді вибралася на стільчик і поцілувала татка в шорстку щоку.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Веселка назавжди — Василь Чухліб</dc:title>
  <dc:description/>
  <dc:subject/>
  <cp:keywords/>
  <cp:category/>
  <cp:lastModifiedBy/>
  <dcterms:created xsi:type="dcterms:W3CDTF">2025-01-20T21:31:35+00:00</dcterms:created>
  <dcterms:modified xsi:type="dcterms:W3CDTF">2025-01-20T21:31:35+00:00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