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милих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Головацький</w:t>
      </w:r>
    </w:p>
    <w:p>
      <w:pPr/>
      <w:r>
        <w:rPr/>
        <w:t xml:space="preserve">Двоє милих щиро ся любило,</w:t>
      </w:r>
    </w:p>
    <w:p>
      <w:pPr/>
      <w:r>
        <w:rPr/>
        <w:t xml:space="preserve">При одній ся водиці вмивали,</w:t>
      </w:r>
    </w:p>
    <w:p>
      <w:pPr/>
      <w:r>
        <w:rPr/>
        <w:t xml:space="preserve">В один рушник личко утирали.</w:t>
      </w:r>
    </w:p>
    <w:p>
      <w:pPr/>
      <w:r>
        <w:rPr/>
        <w:t xml:space="preserve">Літенько минає, а ніхто не знає:</w:t>
      </w:r>
    </w:p>
    <w:p>
      <w:pPr/>
      <w:r>
        <w:rPr/>
        <w:t xml:space="preserve">А на друге літо усі ся дізнали,</w:t>
      </w:r>
    </w:p>
    <w:p>
      <w:pPr/>
      <w:r>
        <w:rPr/>
        <w:t xml:space="preserve">Дізнались і отець і мати;</w:t>
      </w:r>
    </w:p>
    <w:p>
      <w:pPr/>
      <w:r>
        <w:rPr/>
        <w:t xml:space="preserve">Мати не дасть, щоб їм ся любити,</w:t>
      </w:r>
    </w:p>
    <w:p>
      <w:pPr/>
      <w:r>
        <w:rPr/>
        <w:t xml:space="preserve">Розлучила дороге і миле.</w:t>
      </w:r>
    </w:p>
    <w:p>
      <w:pPr/>
      <w:r>
        <w:rPr/>
        <w:t xml:space="preserve">Милий милій через звізду каже:</w:t>
      </w:r>
    </w:p>
    <w:p>
      <w:pPr/>
      <w:r>
        <w:rPr/>
        <w:t xml:space="preserve">"Умри, мила, вечор у суботу,</w:t>
      </w:r>
    </w:p>
    <w:p>
      <w:pPr/>
      <w:r>
        <w:rPr/>
        <w:t xml:space="preserve">А я, молод, рано у неділю.</w:t>
      </w:r>
    </w:p>
    <w:p>
      <w:pPr/>
      <w:r>
        <w:rPr/>
        <w:t xml:space="preserve">Поховали одно близь другого,</w:t>
      </w:r>
    </w:p>
    <w:p>
      <w:pPr/>
      <w:r>
        <w:rPr/>
        <w:t xml:space="preserve">А крізь землю руки їм злучили,</w:t>
      </w:r>
    </w:p>
    <w:p>
      <w:pPr/>
      <w:r>
        <w:rPr/>
        <w:t xml:space="preserve">В руки дали яблука зелені.</w:t>
      </w:r>
    </w:p>
    <w:p>
      <w:pPr/>
      <w:r>
        <w:rPr/>
        <w:t xml:space="preserve">Мало часу потому минуло,</w:t>
      </w:r>
    </w:p>
    <w:p>
      <w:pPr/>
      <w:r>
        <w:rPr/>
        <w:t xml:space="preserve">А над милим росте яль зелена,</w:t>
      </w:r>
    </w:p>
    <w:p>
      <w:pPr/>
      <w:r>
        <w:rPr/>
        <w:t xml:space="preserve">Над милою роженька рум'яна;</w:t>
      </w:r>
    </w:p>
    <w:p>
      <w:pPr/>
      <w:r>
        <w:rPr/>
        <w:t xml:space="preserve">Обвилася рожа на ялиці,</w:t>
      </w:r>
    </w:p>
    <w:p>
      <w:pPr/>
      <w:r>
        <w:rPr/>
        <w:t xml:space="preserve">Як шовк м'який коло красних цвітів.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милих — Яків Головацький</dc:title>
  <dc:description/>
  <dc:subject/>
  <cp:keywords/>
  <cp:category/>
  <cp:lastModifiedBy/>
  <dcterms:created xsi:type="dcterms:W3CDTF">2025-01-21T09:13:47+00:00</dcterms:created>
  <dcterms:modified xsi:type="dcterms:W3CDTF">2025-01-21T09:13:47+00:00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