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Кручений панич і лозина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Під сяйвом місячним в чудовім квітнику</w:t>
      </w:r>
    </w:p>
    <w:p>
      <w:pPr/>
      <w:r>
        <w:rPr/>
        <w:t xml:space="preserve">Панич розмову вів палку,</w:t>
      </w:r>
    </w:p>
    <w:p>
      <w:pPr/>
      <w:r>
        <w:rPr/>
        <w:t xml:space="preserve">П'янку,</w:t>
      </w:r>
    </w:p>
    <w:p>
      <w:pPr/>
      <w:r>
        <w:rPr/>
        <w:t xml:space="preserve">Мов чарівне вино:</w:t>
      </w:r>
    </w:p>
    <w:p>
      <w:pPr/>
      <w:r>
        <w:rPr/>
        <w:t xml:space="preserve">— Давно, Лозинонько, давно</w:t>
      </w:r>
    </w:p>
    <w:p>
      <w:pPr/>
      <w:r>
        <w:rPr/>
        <w:t xml:space="preserve">У мене серце сохне-в'яне.</w:t>
      </w:r>
    </w:p>
    <w:p>
      <w:pPr/>
      <w:r>
        <w:rPr/>
        <w:t xml:space="preserve">Терпіти далі сил не стане:</w:t>
      </w:r>
    </w:p>
    <w:p>
      <w:pPr/>
      <w:r>
        <w:rPr/>
        <w:t xml:space="preserve">Я з давніх літ</w:t>
      </w:r>
    </w:p>
    <w:p>
      <w:pPr/>
      <w:r>
        <w:rPr/>
        <w:t xml:space="preserve">Тебе люблю над цілий світ,</w:t>
      </w:r>
    </w:p>
    <w:p>
      <w:pPr/>
      <w:r>
        <w:rPr/>
        <w:t xml:space="preserve">А ти… Взаємності не бачу.</w:t>
      </w:r>
    </w:p>
    <w:p>
      <w:pPr/>
      <w:r>
        <w:rPr/>
        <w:t xml:space="preserve">О-ох! —</w:t>
      </w:r>
    </w:p>
    <w:p>
      <w:pPr/>
      <w:r>
        <w:rPr/>
        <w:t xml:space="preserve">І сльози полились гарячі,</w:t>
      </w:r>
    </w:p>
    <w:p>
      <w:pPr/>
      <w:r>
        <w:rPr/>
        <w:t xml:space="preserve">Великі, як горох.</w:t>
      </w:r>
    </w:p>
    <w:p>
      <w:pPr/>
      <w:r>
        <w:rPr/>
        <w:t xml:space="preserve">А сам, хитрун, все ближче підступає</w:t>
      </w:r>
    </w:p>
    <w:p>
      <w:pPr/>
      <w:r>
        <w:rPr/>
        <w:t xml:space="preserve">І вусиком за стан Лозиноньку хапає,</w:t>
      </w:r>
    </w:p>
    <w:p>
      <w:pPr/>
      <w:r>
        <w:rPr/>
        <w:t xml:space="preserve">Сам ніжно-ніжно так зітха:</w:t>
      </w:r>
    </w:p>
    <w:p>
      <w:pPr/>
      <w:r>
        <w:rPr/>
        <w:t xml:space="preserve">— Лозинонько! Благаю: покохай!</w:t>
      </w:r>
    </w:p>
    <w:p>
      <w:pPr/>
      <w:r>
        <w:rPr/>
        <w:t xml:space="preserve">Молю уклінно: прихилися!</w:t>
      </w:r>
    </w:p>
    <w:p>
      <w:pPr/>
      <w:r>
        <w:rPr/>
        <w:t xml:space="preserve">До серця щиро притулися!</w:t>
      </w:r>
    </w:p>
    <w:p>
      <w:pPr/>
      <w:r>
        <w:rPr/>
        <w:t xml:space="preserve">Хай вічне щастя неземне</w:t>
      </w:r>
    </w:p>
    <w:p>
      <w:pPr/>
      <w:r>
        <w:rPr/>
        <w:t xml:space="preserve">Засвітить нам, як сонце весняне!—</w:t>
      </w:r>
    </w:p>
    <w:p>
      <w:pPr/>
      <w:r>
        <w:rPr/>
        <w:t xml:space="preserve">Лозини серце — віск м'який.</w:t>
      </w:r>
    </w:p>
    <w:p>
      <w:pPr/>
      <w:r>
        <w:rPr/>
        <w:t xml:space="preserve">Слова палкі — приваблива отрута.</w:t>
      </w:r>
    </w:p>
    <w:p>
      <w:pPr/>
      <w:r>
        <w:rPr/>
        <w:t xml:space="preserve">Весна, мов дивний чарівник який,</w:t>
      </w:r>
    </w:p>
    <w:p>
      <w:pPr/>
      <w:r>
        <w:rPr/>
        <w:t xml:space="preserve">Уміє накладать на ніжне серце пута;</w:t>
      </w:r>
    </w:p>
    <w:p>
      <w:pPr/>
      <w:r>
        <w:rPr/>
        <w:t xml:space="preserve">Звінчали нашу пару солов'ї,</w:t>
      </w:r>
    </w:p>
    <w:p>
      <w:pPr/>
      <w:r>
        <w:rPr/>
        <w:t xml:space="preserve">Зозуля накувала безліч літ,</w:t>
      </w:r>
    </w:p>
    <w:p>
      <w:pPr/>
      <w:r>
        <w:rPr/>
        <w:t xml:space="preserve">Гриміли співами зеленії гаї,</w:t>
      </w:r>
    </w:p>
    <w:p>
      <w:pPr/>
      <w:r>
        <w:rPr/>
        <w:t xml:space="preserve">А квіти слали запашний привіт.</w:t>
      </w:r>
    </w:p>
    <w:p>
      <w:pPr/>
      <w:r>
        <w:rPr/>
        <w:t xml:space="preserve">Щасливим усміхається весь світ,</w:t>
      </w:r>
    </w:p>
    <w:p>
      <w:pPr/>
      <w:r>
        <w:rPr/>
        <w:t xml:space="preserve">І сонце молодість віта…</w:t>
      </w:r>
    </w:p>
    <w:p>
      <w:pPr/>
      <w:r>
        <w:rPr/>
        <w:t xml:space="preserve">А в Панича — своя мета:</w:t>
      </w:r>
    </w:p>
    <w:p>
      <w:pPr/>
      <w:r>
        <w:rPr/>
        <w:t xml:space="preserve">Ухопився</w:t>
      </w:r>
    </w:p>
    <w:p>
      <w:pPr/>
      <w:r>
        <w:rPr/>
        <w:t xml:space="preserve">За Лозину</w:t>
      </w:r>
    </w:p>
    <w:p>
      <w:pPr/>
      <w:r>
        <w:rPr/>
        <w:t xml:space="preserve">В добру пору,</w:t>
      </w:r>
    </w:p>
    <w:p>
      <w:pPr/>
      <w:r>
        <w:rPr/>
        <w:t xml:space="preserve">Без упину</w:t>
      </w:r>
    </w:p>
    <w:p>
      <w:pPr/>
      <w:r>
        <w:rPr/>
        <w:t xml:space="preserve">Вгору-вгору</w:t>
      </w:r>
    </w:p>
    <w:p>
      <w:pPr/>
      <w:r>
        <w:rPr/>
        <w:t xml:space="preserve">Він повивсь,</w:t>
      </w:r>
    </w:p>
    <w:p>
      <w:pPr/>
      <w:r>
        <w:rPr/>
        <w:t xml:space="preserve">На Лозину</w:t>
      </w:r>
    </w:p>
    <w:p>
      <w:pPr/>
      <w:r>
        <w:rPr/>
        <w:t xml:space="preserve">Й не дививсь…</w:t>
      </w:r>
    </w:p>
    <w:p>
      <w:pPr/>
      <w:r>
        <w:rPr/>
        <w:t xml:space="preserve">* * *</w:t>
      </w:r>
    </w:p>
    <w:p>
      <w:pPr/>
      <w:r>
        <w:rPr/>
        <w:t xml:space="preserve">Такий Панич, брудну ховаючи мету,</w:t>
      </w:r>
    </w:p>
    <w:p>
      <w:pPr/>
      <w:r>
        <w:rPr/>
        <w:t xml:space="preserve">Стоїть за вірність,</w:t>
      </w:r>
    </w:p>
    <w:p>
      <w:pPr/>
      <w:r>
        <w:rPr/>
        <w:t xml:space="preserve">за любов,</w:t>
      </w:r>
    </w:p>
    <w:p>
      <w:pPr/>
      <w:r>
        <w:rPr/>
        <w:t xml:space="preserve">за красоту,</w:t>
      </w:r>
    </w:p>
    <w:p>
      <w:pPr/>
      <w:r>
        <w:rPr/>
        <w:t xml:space="preserve">Мов соловей, слова солодкі свище,</w:t>
      </w:r>
    </w:p>
    <w:p>
      <w:pPr/>
      <w:r>
        <w:rPr/>
        <w:t xml:space="preserve">Аж поки міцно пустить коренище,—</w:t>
      </w:r>
    </w:p>
    <w:p>
      <w:pPr/>
      <w:r>
        <w:rPr/>
        <w:t xml:space="preserve">Тоді він топче почуття святі,</w:t>
      </w:r>
    </w:p>
    <w:p>
      <w:pPr/>
      <w:r>
        <w:rPr/>
        <w:t xml:space="preserve">Лише б підлізти вище</w:t>
      </w:r>
    </w:p>
    <w:p>
      <w:pPr/>
      <w:r>
        <w:rPr/>
        <w:t xml:space="preserve">Хоч на один щабель в житті.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Кручений панич і лозина — Микита Годованець</dc:title>
  <dc:description/>
  <dc:subject/>
  <cp:keywords/>
  <cp:category/>
  <cp:lastModifiedBy/>
  <dcterms:created xsi:type="dcterms:W3CDTF">2025-01-21T09:13:46+00:00</dcterms:created>
  <dcterms:modified xsi:type="dcterms:W3CDTF">2025-01-21T09:13:46+00:00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