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Таліянка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1</w:t>
      </w:r>
    </w:p>
    <w:p>
      <w:pPr/>
      <w:r>
        <w:rPr/>
        <w:t xml:space="preserve">Від матері я маленький оставсь, а батечка мого таки і не тямлю – покойні!… От і пішов поміж чужі люди. А чужі люди які? і роблю було день і ніч, і корюсь, най би малій дитині, а все-таки не було мені просвітлої години: а ти сякий, а ти такий! і шматок хліба не варта, що їси, не то що! От таке-то було. Хіба лиш одна гадина мене не їла…</w:t>
      </w:r>
    </w:p>
    <w:p>
      <w:pPr/>
      <w:r>
        <w:rPr/>
        <w:t xml:space="preserve">Да на решті дав Бог доробитись і мені: вже маю і пару воликів своїх, і коровку, і овечок з пасемце. А все те отсими своїми бідними руками замучив, бо Бог мені допомагав, за те мабуть, що я кожному було по правді хожу. Та думаєте, що я врадувавсь мукою своєю кривавою? Прийшла вербецирка: а війт не мав кого за свого сина упхати, та мене сироту. От таке-то безталання!</w:t>
      </w:r>
    </w:p>
    <w:p>
      <w:pPr/>
      <w:r>
        <w:rPr/>
        <w:t xml:space="preserve">Лиш за тількі ще лишив мені Бог щастя, що мене хоть у тому війську ніхто не збиткував. Да й не мали за що, коли я було кожного послухаю, кожному честь оддам, а царської служби було пантрую, як ока в голові. Другі не раз, було, з мене аж сміються:</w:t>
      </w:r>
    </w:p>
    <w:p>
      <w:pPr/>
      <w:r>
        <w:rPr/>
        <w:t xml:space="preserve">– наш Харовюк, – кажуть, – наваживсь конче старшим бути, так ставиться, так ставиться!</w:t>
      </w:r>
    </w:p>
    <w:p>
      <w:pPr/>
      <w:r>
        <w:rPr/>
        <w:t xml:space="preserve">– Еге, братіки, – кажу я, – ставтесь ви лиш, а я не ставлюся. – Є кому старшувать і без мене.</w:t>
      </w:r>
    </w:p>
    <w:p>
      <w:pPr/>
      <w:r>
        <w:rPr/>
        <w:t xml:space="preserve">2</w:t>
      </w:r>
    </w:p>
    <w:p>
      <w:pPr/>
      <w:r>
        <w:rPr/>
        <w:t xml:space="preserve">По котрих-то краях ми не стояли! Були і в Австрії і в Тиролях, і в Угорщині, і в Чехах, а нарешті зупинились аж у тому славному місті Венедикт, що якийсь вражий син серед самого моря збудував, на безголов'я собі, чи що. Двори такі великі, як світ, стоять вам у морі, буцім це яка калабатина, де баби коноплі пражать, чи як там.</w:t>
      </w:r>
    </w:p>
    <w:p>
      <w:pPr/>
      <w:r>
        <w:rPr/>
        <w:t xml:space="preserve">А що церкви у тому місті препишні, то й не сказати; але вже ніщо так, як один двір величезний, де, славлять, якісь-то дожі колись-то пересиджували, чи що. Ох, та двір же то, двір!… мабуть і змалювать такого не можна.</w:t>
      </w:r>
    </w:p>
    <w:p>
      <w:pPr/>
      <w:r>
        <w:rPr/>
        <w:t xml:space="preserve">Як було часом підемо там на варту, та стане нас один таліян по усюдах водити, та все показувати та розповідати, то й очей своїх забудемо, а не надивимось. А тут зараз і монастир святого Марка стоїть, і базар препишний, і голубе море грає, а на морі огрядні кораблі без ліку-міри стоять собі пишними рядами та ряхтять, мов те пав'яне пір'я на сонці, або ті маки цвітущі, що вже ні переписати ні перемалювати.</w:t>
      </w:r>
    </w:p>
    <w:p>
      <w:pPr/>
      <w:r>
        <w:rPr/>
        <w:t xml:space="preserve">3</w:t>
      </w:r>
    </w:p>
    <w:p>
      <w:pPr/>
      <w:r>
        <w:rPr/>
        <w:t xml:space="preserve">Був у нашій компанії капрал один молоденький, личка мальованого та хорошого стану. Василь Коронійчук звавсь, який-то вже, такий! було увесь світ лиш на його дивиться. Да відколи прийшов у той Венедик, то неначе б хто обміняв його, чи що: і на личку змарнів і волю стратив, і ходить засмучений та задуманий, хтось би був гадав, що в його сумління недобре; було й на погуляннячко наше молодецьке не прийде, не то що.</w:t>
      </w:r>
    </w:p>
    <w:p>
      <w:pPr/>
      <w:r>
        <w:rPr/>
        <w:t xml:space="preserve">– Що вам оце такого подіялось, соколе пане капрал? – станемо ми не раз питаться, – ви може нездужаєте, чи що, або може квартира ваша нездорова? Хлопці! хто з паном капралом на кватирі? яка там квартира?</w:t>
      </w:r>
    </w:p>
    <w:p>
      <w:pPr/>
      <w:r>
        <w:rPr/>
        <w:t xml:space="preserve">– Та пан капрал самі на квартирі! – обізветься дехто з цугу, – вони вже давно сами, ще відколи Маник у шпиталі, – буде три місяці.</w:t>
      </w:r>
    </w:p>
    <w:p>
      <w:pPr/>
      <w:r>
        <w:rPr/>
        <w:t xml:space="preserve">А пан капрал Чибринюк (старший капрал у нашому цугу) слухають та й лиш подивились на Коронійчука.</w:t>
      </w:r>
    </w:p>
    <w:p>
      <w:pPr/>
      <w:r>
        <w:rPr/>
        <w:t xml:space="preserve">– Василю! – кажуть (вони собі були з одного села, та й не чужі), – чи ти лиш, небоже…</w:t>
      </w:r>
    </w:p>
    <w:p>
      <w:pPr/>
      <w:r>
        <w:rPr/>
        <w:t xml:space="preserve">Коронійчук так і зачервонівсь, а пан капрал Чибринюк яли його за руку, а йому на руці такий-то вже перстень срібний, сипаний! Чибринюк стягли перстень та й сховали.</w:t>
      </w:r>
    </w:p>
    <w:p>
      <w:pPr/>
      <w:r>
        <w:rPr/>
        <w:t xml:space="preserve">– Тобі, – кажуть, – не треба вже цего перстеня: відошлю його до…</w:t>
      </w:r>
    </w:p>
    <w:p>
      <w:pPr/>
      <w:r>
        <w:rPr/>
        <w:t xml:space="preserve">А Коронійчук як упадуть йому в ноги:</w:t>
      </w:r>
    </w:p>
    <w:p>
      <w:pPr/>
      <w:r>
        <w:rPr/>
        <w:t xml:space="preserve">– Братіку, каже, прости мене! – а самі плачуть, як мала дитина. Але пан Чибринюк як гукнуть на мене:</w:t>
      </w:r>
    </w:p>
    <w:p>
      <w:pPr/>
      <w:r>
        <w:rPr/>
        <w:t xml:space="preserve">– Збирайсь, – кажуть, – хлопче, сакомпак, підеш з паном капралом Коронійчуком на квартиру!</w:t>
      </w:r>
    </w:p>
    <w:p>
      <w:pPr/>
      <w:r>
        <w:rPr/>
        <w:t xml:space="preserve">А сам так-то вже якось на мене подивились дивно!</w:t>
      </w:r>
    </w:p>
    <w:p>
      <w:pPr/>
      <w:r>
        <w:rPr/>
        <w:t xml:space="preserve">– Добре, татку, – кажу. Зібравсь та й пішов.</w:t>
      </w:r>
    </w:p>
    <w:p>
      <w:pPr/>
      <w:r>
        <w:rPr/>
        <w:t xml:space="preserve">4</w:t>
      </w:r>
    </w:p>
    <w:p>
      <w:pPr/>
      <w:r>
        <w:rPr/>
        <w:t xml:space="preserve">Квартиру ми мали в одного старого купця таліяна, що в його чотири кораблі свої по морі ходили. А що вже за двір мав, то двір! мабуть би й цареві не сором було б ув йому сидіти, не то що. Що світлиці величні, що ганки пишні, а що вже в тих світлицях гарно, то й не сказати; куди ні глянь, все золото, все парчі дорогі, все оксамити хто зна які, а стіни, коли не з дзеркала, то з дорогого мармуру, а коли не з мармуру, то з білої риби кості. А що вже помости дивні там були! Бач, насажувані, да так насажувані, що ніхто би і не вгадав, як-то, та з чого-то.</w:t>
      </w:r>
    </w:p>
    <w:p>
      <w:pPr/>
      <w:r>
        <w:rPr/>
        <w:t xml:space="preserve">Наша світличка була у нижниці, над самим морем, а з дверей виходилось на один широкий ганок з білого мармуру лискучого, з білими стовпами та з широким поруччям мармуровим позолоченим. Господи! що там любо було пробувати! Сяду собі було у великому вікні широкому, та дивлюся, як ті морські филі одна другу здоганяє, наче ті голуби сизі пригортаються, або вийду на ганок, зійду собі східчиками аж у море та граюсь я білою рибкою, гулячи її хліба кришечками, а ні, то слухаю-прислухаюсь, як ті молоді рибалчики собі приспівують, або ті пишні керманичі кедровими веселиями плюскають.</w:t>
      </w:r>
    </w:p>
    <w:p>
      <w:pPr/>
      <w:r>
        <w:rPr/>
        <w:t xml:space="preserve">5</w:t>
      </w:r>
    </w:p>
    <w:p>
      <w:pPr/>
      <w:r>
        <w:rPr/>
        <w:t xml:space="preserve">Одного вечора, вже пізно було, сижу я собі знов у вікні та думаю, а пан капрал мій вийшли на ганок, обняли обома руками холодного стовпа, притулились к йому, а самі дивляться, як той великий та кривавий місяць з тихого моря виринає; аж тут править мальоване човенце, править та й прибило до самого ганку, а з човенця виходить панночка якась, уся в білих атласах убрана, виходить та й право до пана мого молоденького. А вони, сердешні, стоять собі, мов приковані: ні пари з уст. Прийшла та й обняла їх білими та манесенькими своїми рученятами:</w:t>
      </w:r>
    </w:p>
    <w:p>
      <w:pPr/>
      <w:r>
        <w:rPr/>
        <w:t xml:space="preserve">– Василю, – промовляє, – ангеле мій, се ти! Василю!</w:t>
      </w:r>
    </w:p>
    <w:p>
      <w:pPr/>
      <w:r>
        <w:rPr/>
        <w:t xml:space="preserve">Вони наче не чують, а вона знов:</w:t>
      </w:r>
    </w:p>
    <w:p>
      <w:pPr/>
      <w:r>
        <w:rPr/>
        <w:t xml:space="preserve">– Ти не чуєш твою милу, мене покидаєш? скажи мені!</w:t>
      </w:r>
    </w:p>
    <w:p>
      <w:pPr/>
      <w:r>
        <w:rPr/>
        <w:t xml:space="preserve">– Вже й покинув, – кажуть пан капрал стиха, та й зітхнули.</w:t>
      </w:r>
    </w:p>
    <w:p>
      <w:pPr/>
      <w:r>
        <w:rPr/>
        <w:t xml:space="preserve">– Не кажи так, серце. Я знаю, що ти оце дрочишся, а я й в жарті не хочу такі речи чути, Васильку!</w:t>
      </w:r>
    </w:p>
    <w:p>
      <w:pPr/>
      <w:r>
        <w:rPr/>
        <w:t xml:space="preserve">– Я не жартую, сеньора.</w:t>
      </w:r>
    </w:p>
    <w:p>
      <w:pPr/>
      <w:r>
        <w:rPr/>
        <w:t xml:space="preserve">– Недобрий молодче! чи ж можна мене так налякати? Осердився мабуть, що я цілий тиждень не приходила, а я, серце, не була дома: я їздила аж у Відень до твого царя та купила тобі одправу. Візьмемо шлюб, милий, – чого ж бо ти так дивишся понуро?! Возьмемо шлюб, серце!</w:t>
      </w:r>
    </w:p>
    <w:p>
      <w:pPr/>
      <w:r>
        <w:rPr/>
        <w:t xml:space="preserve">– Не візьмемо, – каже мій пан, а сам білий, білий, як та стіна!</w:t>
      </w:r>
    </w:p>
    <w:p>
      <w:pPr/>
      <w:r>
        <w:rPr/>
        <w:t xml:space="preserve">– Чому ні? – питає таліянка.</w:t>
      </w:r>
    </w:p>
    <w:p>
      <w:pPr/>
      <w:r>
        <w:rPr/>
        <w:t xml:space="preserve">– Бо я вже жонатий.</w:t>
      </w:r>
    </w:p>
    <w:p>
      <w:pPr/>
      <w:r>
        <w:rPr/>
        <w:t xml:space="preserve">– О Пречиста!! – аж скричала волошка.</w:t>
      </w:r>
    </w:p>
    <w:p>
      <w:pPr/>
      <w:r>
        <w:rPr/>
        <w:t xml:space="preserve">Гострий ніж блиснув, пан капрал поховзлись по крові своїй багровій на мармурову плиту, а доки на моїх руках Богу духа дали, нещаслива дівчина вже давно спочивала– на дні моря.</w:t>
      </w:r>
    </w:p>
    <w:p>
      <w:pPr/>
      <w:r>
        <w:rPr/>
        <w:t xml:space="preserve">1864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Таліянка — Юрій Федькович</dc:title>
  <dc:description/>
  <dc:subject/>
  <cp:keywords/>
  <cp:category/>
  <cp:lastModifiedBy/>
  <dcterms:created xsi:type="dcterms:W3CDTF">2025-01-21T09:10:28+00:00</dcterms:created>
  <dcterms:modified xsi:type="dcterms:W3CDTF">2025-01-21T09:10:28+00:00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