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Ведмідь і гадюка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Микита Годованець</w:t>
      </w:r>
    </w:p>
    <w:p>
      <w:pPr/>
      <w:r>
        <w:rPr/>
        <w:t xml:space="preserve">Якось, неначе на біду,</w:t>
      </w:r>
    </w:p>
    <w:p>
      <w:pPr/>
      <w:r>
        <w:rPr/>
        <w:t xml:space="preserve">Підпилий Садівник в саду</w:t>
      </w:r>
    </w:p>
    <w:p>
      <w:pPr/>
      <w:r>
        <w:rPr/>
        <w:t xml:space="preserve">Чвала охлялою ходою.</w:t>
      </w:r>
    </w:p>
    <w:p>
      <w:pPr/>
      <w:r>
        <w:rPr/>
        <w:t xml:space="preserve">З ним друг Ведмідь, не розіллєш водою.</w:t>
      </w:r>
    </w:p>
    <w:p>
      <w:pPr/>
      <w:r>
        <w:rPr/>
        <w:t xml:space="preserve">— Ведмедику! Наліг на мене сон.</w:t>
      </w:r>
    </w:p>
    <w:p>
      <w:pPr/>
      <w:r>
        <w:rPr/>
        <w:t xml:space="preserve">За сон віддам мільйон.</w:t>
      </w:r>
    </w:p>
    <w:p>
      <w:pPr/>
      <w:r>
        <w:rPr/>
        <w:t xml:space="preserve">Боротись з ним немає змоги.</w:t>
      </w:r>
    </w:p>
    <w:p>
      <w:pPr/>
      <w:r>
        <w:rPr/>
        <w:t xml:space="preserve">Дрімота хилить голову мою…</w:t>
      </w:r>
    </w:p>
    <w:p>
      <w:pPr/>
      <w:r>
        <w:rPr/>
        <w:t xml:space="preserve">— Лягай! Поспи!—говорить</w:t>
      </w:r>
    </w:p>
    <w:p>
      <w:pPr/>
      <w:r>
        <w:rPr/>
        <w:t xml:space="preserve">Клишоногий.—</w:t>
      </w:r>
    </w:p>
    <w:p>
      <w:pPr/>
      <w:r>
        <w:rPr/>
        <w:t xml:space="preserve">А я… на варті постою.—</w:t>
      </w:r>
    </w:p>
    <w:p>
      <w:pPr/>
      <w:r>
        <w:rPr/>
        <w:t xml:space="preserve">За хвильку Садівник на моріжку хропів,</w:t>
      </w:r>
    </w:p>
    <w:p>
      <w:pPr/>
      <w:r>
        <w:rPr/>
        <w:t xml:space="preserve">А вірний друг його на варті прикипів,—</w:t>
      </w:r>
    </w:p>
    <w:p>
      <w:pPr/>
      <w:r>
        <w:rPr/>
        <w:t xml:space="preserve">Ведмідь покаже вірність і любов свою!</w:t>
      </w:r>
    </w:p>
    <w:p>
      <w:pPr/>
      <w:r>
        <w:rPr/>
        <w:t xml:space="preserve">Аж другу на чоло вмостилась Муха.</w:t>
      </w:r>
    </w:p>
    <w:p>
      <w:pPr/>
      <w:r>
        <w:rPr/>
        <w:t xml:space="preserve">Ведмідь зігнав, затамувавши зло.</w:t>
      </w:r>
    </w:p>
    <w:p>
      <w:pPr/>
      <w:r>
        <w:rPr/>
        <w:t xml:space="preserve">Вона на ніс. Зігнав.</w:t>
      </w:r>
    </w:p>
    <w:p>
      <w:pPr/>
      <w:r>
        <w:rPr/>
        <w:t xml:space="preserve">Вона на вухо. Зігнав.</w:t>
      </w:r>
    </w:p>
    <w:p>
      <w:pPr/>
      <w:r>
        <w:rPr/>
        <w:t xml:space="preserve">А клята — на чоло.</w:t>
      </w:r>
    </w:p>
    <w:p>
      <w:pPr/>
      <w:r>
        <w:rPr/>
        <w:t xml:space="preserve">— Хи-хи!— почув з кущів Гадюку.—</w:t>
      </w:r>
    </w:p>
    <w:p>
      <w:pPr/>
      <w:r>
        <w:rPr/>
        <w:t xml:space="preserve">Хапай-но камінь в руку!</w:t>
      </w:r>
    </w:p>
    <w:p>
      <w:pPr/>
      <w:r>
        <w:rPr/>
        <w:t xml:space="preserve">Хи! Камінь влучно б'є!</w:t>
      </w:r>
    </w:p>
    <w:p>
      <w:pPr/>
      <w:r>
        <w:rPr/>
        <w:t xml:space="preserve">Нехай, проклята, дружню кров не п'є!—</w:t>
      </w:r>
    </w:p>
    <w:p>
      <w:pPr/>
      <w:r>
        <w:rPr/>
        <w:t xml:space="preserve">Ведмідь, хоч має голову не ззаду,</w:t>
      </w:r>
    </w:p>
    <w:p>
      <w:pPr/>
      <w:r>
        <w:rPr/>
        <w:t xml:space="preserve">Не міг Гадючу змислити пораду,—</w:t>
      </w:r>
    </w:p>
    <w:p>
      <w:pPr/>
      <w:r>
        <w:rPr/>
        <w:t xml:space="preserve">Хапає камінь — р-раз в чоло,—</w:t>
      </w:r>
    </w:p>
    <w:p>
      <w:pPr/>
      <w:r>
        <w:rPr/>
        <w:t xml:space="preserve">І… Мухи наче й не було.</w:t>
      </w:r>
    </w:p>
    <w:p>
      <w:pPr/>
      <w:r>
        <w:rPr/>
        <w:t xml:space="preserve">* * *</w:t>
      </w:r>
    </w:p>
    <w:p>
      <w:pPr/>
      <w:r>
        <w:rPr/>
        <w:t xml:space="preserve">Загинув Садівник.</w:t>
      </w:r>
    </w:p>
    <w:p>
      <w:pPr/>
      <w:r>
        <w:rPr/>
        <w:t xml:space="preserve">Казали: винна Муха.</w:t>
      </w:r>
    </w:p>
    <w:p>
      <w:pPr/>
      <w:r>
        <w:rPr/>
        <w:t xml:space="preserve">А вся біда</w:t>
      </w:r>
    </w:p>
    <w:p>
      <w:pPr/>
      <w:r>
        <w:rPr/>
        <w:t xml:space="preserve">— Ведмідь Гадюку слуха!</w:t>
      </w:r>
    </w:p>
    <w:p>
      <w:pPr/>
      <w:r>
        <w:rPr/>
        <w:t xml:space="preserve">"Ведмідь і Гадюка". Написана за мотивами індійської казки. Увійшла до збірок 1961, 1963 рр.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Ведмідь і гадюка — Микита Годованець</dc:title>
  <dc:description/>
  <dc:subject/>
  <cp:keywords/>
  <cp:category/>
  <cp:lastModifiedBy/>
  <dcterms:created xsi:type="dcterms:W3CDTF">2025-01-21T08:45:12+00:00</dcterms:created>
  <dcterms:modified xsi:type="dcterms:W3CDTF">2025-01-21T08:45:12+00:00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