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Отчий дім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Я в ньому виростав, і не забуть</w:t>
      </w:r>
    </w:p>
    <w:p>
      <w:pPr/>
      <w:r>
        <w:rPr/>
        <w:t xml:space="preserve">Вогнів з веранди ніжну каламуть.</w:t>
      </w:r>
    </w:p>
    <w:p>
      <w:pPr/>
    </w:p>
    <w:p>
      <w:pPr/>
      <w:r>
        <w:rPr/>
        <w:t xml:space="preserve">В годину смутку ними марив я, —</w:t>
      </w:r>
    </w:p>
    <w:p>
      <w:pPr/>
      <w:r>
        <w:rPr/>
        <w:t xml:space="preserve">В них молодість всміхалася моя.</w:t>
      </w:r>
    </w:p>
    <w:p>
      <w:pPr/>
    </w:p>
    <w:p>
      <w:pPr/>
      <w:r>
        <w:rPr/>
        <w:t xml:space="preserve">Покинуть край примусив супостат,</w:t>
      </w:r>
    </w:p>
    <w:p>
      <w:pPr/>
      <w:r>
        <w:rPr/>
        <w:t xml:space="preserve">Та знову я вертаюся до хат.</w:t>
      </w:r>
    </w:p>
    <w:p>
      <w:pPr/>
    </w:p>
    <w:p>
      <w:pPr/>
      <w:r>
        <w:rPr/>
        <w:t xml:space="preserve">Доносить вітер із усіх сторін,</w:t>
      </w:r>
    </w:p>
    <w:p>
      <w:pPr/>
      <w:r>
        <w:rPr/>
        <w:t xml:space="preserve">Як б'є по вмерлим надвечірній дзвін.</w:t>
      </w:r>
    </w:p>
    <w:p>
      <w:pPr/>
    </w:p>
    <w:p>
      <w:pPr/>
      <w:r>
        <w:rPr/>
        <w:t xml:space="preserve">Я побиваюсь пташкою, журюсь:</w:t>
      </w:r>
    </w:p>
    <w:p>
      <w:pPr/>
      <w:r>
        <w:rPr/>
        <w:t xml:space="preserve">Кого зустріну вдома, як вернусь?</w:t>
      </w:r>
    </w:p>
    <w:p>
      <w:pPr/>
    </w:p>
    <w:p>
      <w:pPr/>
      <w:r>
        <w:rPr/>
        <w:t xml:space="preserve">Можливо, мати вибилась із сил,</w:t>
      </w:r>
    </w:p>
    <w:p>
      <w:pPr/>
      <w:r>
        <w:rPr/>
        <w:t xml:space="preserve">Спочила край запущених могил.</w:t>
      </w:r>
    </w:p>
    <w:p>
      <w:pPr/>
    </w:p>
    <w:p>
      <w:pPr/>
      <w:r>
        <w:rPr/>
        <w:t xml:space="preserve">Над нею не підвів ніхто хреста,</w:t>
      </w:r>
    </w:p>
    <w:p>
      <w:pPr/>
      <w:r>
        <w:rPr/>
        <w:t xml:space="preserve">Хто сиротину словом привіта? —</w:t>
      </w:r>
    </w:p>
    <w:p>
      <w:pPr/>
    </w:p>
    <w:p>
      <w:pPr/>
      <w:r>
        <w:rPr/>
        <w:t xml:space="preserve">Біліє рідний дім у далині,</w:t>
      </w:r>
    </w:p>
    <w:p>
      <w:pPr/>
      <w:r>
        <w:rPr/>
        <w:t xml:space="preserve">Не заблищать задумливі вогні.</w:t>
      </w:r>
    </w:p>
    <w:p>
      <w:pPr/>
    </w:p>
    <w:p>
      <w:pPr/>
      <w:r>
        <w:rPr/>
        <w:t xml:space="preserve">Німіє в білих китицях весна,</w:t>
      </w:r>
    </w:p>
    <w:p>
      <w:pPr/>
      <w:r>
        <w:rPr/>
        <w:t xml:space="preserve">Зненацька світло вдарило з вікна.</w:t>
      </w:r>
    </w:p>
    <w:p>
      <w:pPr/>
    </w:p>
    <w:p>
      <w:pPr/>
      <w:r>
        <w:rPr/>
        <w:t xml:space="preserve">О, не забути тих мені хвилин! —</w:t>
      </w:r>
    </w:p>
    <w:p>
      <w:pPr/>
      <w:r>
        <w:rPr/>
        <w:t xml:space="preserve">Чи не твою я бачу, нене, тінь?</w:t>
      </w:r>
    </w:p>
    <w:p>
      <w:pPr/>
    </w:p>
    <w:p>
      <w:pPr/>
      <w:r>
        <w:rPr/>
        <w:t xml:space="preserve">Сипнув суцвіттям птах із верховіть,</w:t>
      </w:r>
    </w:p>
    <w:p>
      <w:pPr/>
      <w:r>
        <w:rPr/>
        <w:t xml:space="preserve">Вітаючи додому мій прихід.</w:t>
      </w:r>
    </w:p>
    <w:p>
      <w:pPr/>
    </w:p>
    <w:p>
      <w:pPr/>
      <w:r>
        <w:rPr/>
        <w:t xml:space="preserve">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Отчий дім — Юрій Буряківець</dc:title>
  <dc:description/>
  <dc:subject/>
  <cp:keywords/>
  <cp:category/>
  <cp:lastModifiedBy/>
  <dcterms:created xsi:type="dcterms:W3CDTF">2025-01-21T08:59:04+00:00</dcterms:created>
  <dcterms:modified xsi:type="dcterms:W3CDTF">2025-01-21T08:59:04+00:00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