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Карпатах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Розійшлися, розбіглись по світу</w:t>
      </w:r>
    </w:p>
    <w:p>
      <w:pPr/>
      <w:r>
        <w:rPr/>
        <w:t xml:space="preserve">Не сказавши ввостаннє: "прощай…"</w:t>
      </w:r>
    </w:p>
    <w:p>
      <w:pPr/>
      <w:r>
        <w:rPr/>
        <w:t xml:space="preserve">І в Карпатах гуцульська трембіта</w:t>
      </w:r>
    </w:p>
    <w:p>
      <w:pPr/>
      <w:r>
        <w:rPr/>
        <w:t xml:space="preserve">Сумно грала про соняшний край.</w:t>
      </w:r>
    </w:p>
    <w:p>
      <w:pPr/>
      <w:r>
        <w:rPr/>
        <w:t xml:space="preserve">А в зеленій, розлогій долині</w:t>
      </w:r>
    </w:p>
    <w:p>
      <w:pPr/>
      <w:r>
        <w:rPr/>
        <w:t xml:space="preserve">Стрибунці стрекотіли між трав.</w:t>
      </w:r>
    </w:p>
    <w:p>
      <w:pPr/>
      <w:r>
        <w:rPr/>
        <w:t xml:space="preserve">І встухаючись в простір осінній,</w:t>
      </w:r>
    </w:p>
    <w:p>
      <w:pPr/>
      <w:r>
        <w:rPr/>
        <w:t xml:space="preserve">Я з Дніпров'я дівча пригадав.</w:t>
      </w:r>
    </w:p>
    <w:p>
      <w:pPr/>
      <w:r>
        <w:rPr/>
        <w:t xml:space="preserve">Як зелених тих коників — досить</w:t>
      </w:r>
    </w:p>
    <w:p>
      <w:pPr/>
      <w:r>
        <w:rPr/>
        <w:t xml:space="preserve">Назбиралося дум про тепло.</w:t>
      </w:r>
    </w:p>
    <w:p>
      <w:pPr/>
      <w:r>
        <w:rPr/>
        <w:t xml:space="preserve">Ми і жито пожали і просо,</w:t>
      </w:r>
    </w:p>
    <w:p>
      <w:pPr/>
      <w:r>
        <w:rPr/>
        <w:t xml:space="preserve">Мов нічого в житті й не було.</w:t>
      </w:r>
    </w:p>
    <w:p>
      <w:pPr/>
      <w:r>
        <w:rPr/>
        <w:t xml:space="preserve">Розійшлися в непевну годину,</w:t>
      </w:r>
    </w:p>
    <w:p>
      <w:pPr/>
      <w:r>
        <w:rPr/>
        <w:t xml:space="preserve">Я у серці ще світло несу.</w:t>
      </w:r>
    </w:p>
    <w:p>
      <w:pPr/>
      <w:r>
        <w:rPr/>
        <w:t xml:space="preserve">Вже умилась дощем Україна</w:t>
      </w:r>
    </w:p>
    <w:p>
      <w:pPr/>
      <w:r>
        <w:rPr/>
        <w:t xml:space="preserve">Сльози нені — створили росу.</w:t>
      </w:r>
    </w:p>
    <w:p>
      <w:pPr/>
      <w:r>
        <w:rPr/>
        <w:t xml:space="preserve">Тим сльозинкам в дорозі світити,</w:t>
      </w:r>
    </w:p>
    <w:p>
      <w:pPr/>
      <w:r>
        <w:rPr/>
        <w:t xml:space="preserve">Що веде через річку, за гай…</w:t>
      </w:r>
    </w:p>
    <w:p>
      <w:pPr/>
      <w:r>
        <w:rPr/>
        <w:t xml:space="preserve">У Карпатах гуцульська трембіта</w:t>
      </w:r>
    </w:p>
    <w:p>
      <w:pPr/>
      <w:r>
        <w:rPr/>
        <w:t xml:space="preserve">Сумно грала про соняшний край.</w:t>
      </w:r>
    </w:p>
    <w:p>
      <w:pPr/>
    </w:p>
    <w:p>
      <w:pPr/>
      <w:r>
        <w:rPr>
          <w:i w:val="1"/>
          <w:iCs w:val="1"/>
        </w:rPr>
        <w:t xml:space="preserve">осінь, 1943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Карпатах — Юрій Буряківець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