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Підвалини ворушаться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що тільки не сниться</w:t>
      </w:r>
    </w:p>
    <w:p>
      <w:pPr/>
      <w:r>
        <w:rPr/>
        <w:t xml:space="preserve">людям у дні війни</w:t>
      </w:r>
    </w:p>
    <w:p>
      <w:pPr/>
      <w:r>
        <w:rPr/>
        <w:t xml:space="preserve">кому бої кому жертви кому вороженьки</w:t>
      </w:r>
    </w:p>
    <w:p>
      <w:pPr/>
      <w:r>
        <w:rPr/>
        <w:t xml:space="preserve">кому купання на острові</w:t>
      </w:r>
    </w:p>
    <w:p>
      <w:pPr/>
      <w:r>
        <w:rPr/>
        <w:t xml:space="preserve">кому віночки з нарцисів</w:t>
      </w:r>
    </w:p>
    <w:p>
      <w:pPr/>
      <w:r>
        <w:rPr/>
        <w:t xml:space="preserve">а ти уві сні</w:t>
      </w:r>
    </w:p>
    <w:p>
      <w:pPr/>
      <w:r>
        <w:rPr/>
        <w:t xml:space="preserve">перформанс влаштовуєш</w:t>
      </w:r>
    </w:p>
    <w:p>
      <w:pPr/>
      <w:r>
        <w:rPr/>
        <w:t xml:space="preserve">з литовською поеткою —</w:t>
      </w:r>
    </w:p>
    <w:p>
      <w:pPr/>
      <w:r>
        <w:rPr/>
        <w:t xml:space="preserve">розкладаєте воєнні фотографії підлогою</w:t>
      </w:r>
    </w:p>
    <w:p>
      <w:pPr/>
      <w:r>
        <w:rPr/>
        <w:t xml:space="preserve">читаєте вірші</w:t>
      </w:r>
    </w:p>
    <w:p>
      <w:pPr/>
      <w:r>
        <w:rPr/>
        <w:t xml:space="preserve">а тоді берете плуга</w:t>
      </w:r>
    </w:p>
    <w:p>
      <w:pPr/>
      <w:r>
        <w:rPr/>
        <w:t xml:space="preserve">й орете ламінат між фотографіями:</w:t>
      </w:r>
    </w:p>
    <w:p>
      <w:pPr/>
      <w:r>
        <w:rPr/>
        <w:t xml:space="preserve">дуже доречні на ньому розмиті смужки</w:t>
      </w:r>
    </w:p>
    <w:p>
      <w:pPr/>
      <w:r>
        <w:rPr/>
        <w:t xml:space="preserve">як борозни</w:t>
      </w:r>
    </w:p>
    <w:p>
      <w:pPr/>
      <w:r>
        <w:rPr/>
        <w:t xml:space="preserve">дивись і співай як</w:t>
      </w:r>
    </w:p>
    <w:p>
      <w:pPr/>
      <w:r>
        <w:rPr/>
        <w:t xml:space="preserve">ворушаться підвалини як</w:t>
      </w:r>
    </w:p>
    <w:p>
      <w:pPr/>
      <w:r>
        <w:rPr/>
        <w:t xml:space="preserve">паралелепіпед стає архетипом дому як</w:t>
      </w:r>
    </w:p>
    <w:p>
      <w:pPr/>
      <w:r>
        <w:rPr/>
        <w:t xml:space="preserve">дешевий ламінат стає полем</w:t>
      </w:r>
    </w:p>
    <w:p>
      <w:pPr/>
      <w:r>
        <w:rPr/>
        <w:t xml:space="preserve">звідки щось виросте</w:t>
      </w:r>
    </w:p>
    <w:p>
      <w:pPr/>
      <w:r>
        <w:rPr/>
        <w:t xml:space="preserve">вір що пісня саме про це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Підвалини ворушаться — Олег Коцарев</dc:title>
  <dc:description/>
  <dc:subject/>
  <cp:keywords/>
  <cp:category/>
  <cp:lastModifiedBy/>
  <dcterms:created xsi:type="dcterms:W3CDTF">2025-01-21T09:10:54+00:00</dcterms:created>
  <dcterms:modified xsi:type="dcterms:W3CDTF">2025-01-21T09:10:54+00:00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