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сосни гудуть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Коцарев</w:t>
      </w:r>
    </w:p>
    <w:p>
      <w:pPr/>
      <w:r>
        <w:rPr/>
        <w:t xml:space="preserve">сосни гудуть</w:t>
      </w:r>
    </w:p>
    <w:p>
      <w:pPr/>
      <w:r>
        <w:rPr/>
        <w:t xml:space="preserve">але вітру не чути ані рукою ані щокою</w:t>
      </w:r>
    </w:p>
    <w:p>
      <w:pPr/>
      <w:r>
        <w:rPr/>
        <w:t xml:space="preserve">сосни гудуть сильніше й сильніше</w:t>
      </w:r>
    </w:p>
    <w:p>
      <w:pPr/>
      <w:r>
        <w:rPr/>
        <w:t xml:space="preserve">та подушечки пальців облизані – мовчать</w:t>
      </w:r>
    </w:p>
    <w:p>
      <w:pPr/>
      <w:r>
        <w:rPr/>
        <w:t xml:space="preserve">і флюгер ніжно-іржавий</w:t>
      </w:r>
    </w:p>
    <w:p>
      <w:pPr/>
      <w:r>
        <w:rPr/>
        <w:t xml:space="preserve">ключем встромлений в пам'ять</w:t>
      </w:r>
    </w:p>
    <w:p>
      <w:pPr/>
      <w:r>
        <w:rPr/>
        <w:t xml:space="preserve">каже – нічого знати не хочу</w:t>
      </w:r>
    </w:p>
    <w:p>
      <w:pPr/>
      <w:r>
        <w:rPr/>
        <w:t xml:space="preserve">дивишся в його вуха</w:t>
      </w:r>
    </w:p>
    <w:p>
      <w:pPr/>
      <w:r>
        <w:rPr/>
        <w:t xml:space="preserve">стоїш у трикутнику сосон</w:t>
      </w:r>
    </w:p>
    <w:p>
      <w:pPr/>
      <w:r>
        <w:rPr/>
        <w:t xml:space="preserve">нічого не залишається</w:t>
      </w:r>
    </w:p>
    <w:p>
      <w:pPr/>
      <w:r>
        <w:rPr/>
        <w:t xml:space="preserve">як почати цей вітер бачити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сосни гудуть — Олег Коцарев</dc:title>
  <dc:description/>
  <dc:subject/>
  <cp:keywords/>
  <cp:category/>
  <cp:lastModifiedBy/>
  <dcterms:created xsi:type="dcterms:W3CDTF">2025-01-21T09:11:02+00:00</dcterms:created>
  <dcterms:modified xsi:type="dcterms:W3CDTF">2025-01-21T09:11:02+00:00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