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Могила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Корсун</w:t>
      </w:r>
    </w:p>
    <w:p>
      <w:pPr/>
      <w:r>
        <w:rPr/>
        <w:t xml:space="preserve">В леваді, де ростуть клени,</w:t>
      </w:r>
    </w:p>
    <w:p>
      <w:pPr/>
      <w:r>
        <w:rPr/>
        <w:t xml:space="preserve">Могилу ізробили,</w:t>
      </w:r>
    </w:p>
    <w:p>
      <w:pPr/>
      <w:r>
        <w:rPr/>
        <w:t xml:space="preserve">У тій могилі козака</w:t>
      </w:r>
    </w:p>
    <w:p>
      <w:pPr/>
      <w:r>
        <w:rPr/>
        <w:t xml:space="preserve">Старенького зарили.</w:t>
      </w:r>
    </w:p>
    <w:p>
      <w:pPr/>
      <w:r>
        <w:rPr/>
        <w:t xml:space="preserve">Не рік, не два лежить дідусь –</w:t>
      </w:r>
    </w:p>
    <w:p>
      <w:pPr/>
      <w:r>
        <w:rPr/>
        <w:t xml:space="preserve">Могила зеленіє,</w:t>
      </w:r>
    </w:p>
    <w:p>
      <w:pPr/>
      <w:r>
        <w:rPr/>
        <w:t xml:space="preserve">Вже й вапна мохом поросла…</w:t>
      </w:r>
    </w:p>
    <w:p>
      <w:pPr/>
      <w:r>
        <w:rPr/>
        <w:t xml:space="preserve">З могили смертю віє.</w:t>
      </w:r>
    </w:p>
    <w:p>
      <w:pPr/>
      <w:r>
        <w:rPr/>
        <w:t xml:space="preserve">Як часом лихо нападе</w:t>
      </w:r>
    </w:p>
    <w:p>
      <w:pPr/>
      <w:r>
        <w:rPr/>
        <w:t xml:space="preserve">На мене, молодого,</w:t>
      </w:r>
    </w:p>
    <w:p>
      <w:pPr/>
      <w:r>
        <w:rPr/>
        <w:t xml:space="preserve">Огидне світ, огидне все –</w:t>
      </w:r>
    </w:p>
    <w:p>
      <w:pPr/>
      <w:r>
        <w:rPr/>
        <w:t xml:space="preserve">Чвалаю до старого.</w:t>
      </w:r>
    </w:p>
    <w:p>
      <w:pPr/>
      <w:r>
        <w:rPr/>
        <w:t xml:space="preserve">Прийду та й сяду на траві,</w:t>
      </w:r>
    </w:p>
    <w:p>
      <w:pPr/>
      <w:r>
        <w:rPr/>
        <w:t xml:space="preserve">Де спить собі покійний.</w:t>
      </w:r>
    </w:p>
    <w:p>
      <w:pPr/>
      <w:r>
        <w:rPr/>
        <w:t xml:space="preserve">То запорожець певний був,</w:t>
      </w:r>
    </w:p>
    <w:p>
      <w:pPr/>
      <w:r>
        <w:rPr/>
        <w:t xml:space="preserve">То був козак – голінний!</w:t>
      </w:r>
    </w:p>
    <w:p>
      <w:pPr/>
      <w:r>
        <w:rPr/>
        <w:t xml:space="preserve">О, як мене старий любив –</w:t>
      </w:r>
    </w:p>
    <w:p>
      <w:pPr/>
      <w:r>
        <w:rPr/>
        <w:t xml:space="preserve">Я був іще маленький.</w:t>
      </w:r>
    </w:p>
    <w:p>
      <w:pPr/>
      <w:r>
        <w:rPr/>
        <w:t xml:space="preserve">Було, розказує буле,</w:t>
      </w:r>
    </w:p>
    <w:p>
      <w:pPr/>
      <w:r>
        <w:rPr/>
        <w:t xml:space="preserve">Співа про Морозенка</w:t>
      </w:r>
    </w:p>
    <w:p>
      <w:pPr/>
      <w:r>
        <w:rPr/>
        <w:t xml:space="preserve">Співа про Січу, про ляхів,</w:t>
      </w:r>
    </w:p>
    <w:p>
      <w:pPr/>
      <w:r>
        <w:rPr/>
        <w:t xml:space="preserve">Співа про Україну.</w:t>
      </w:r>
    </w:p>
    <w:p>
      <w:pPr/>
      <w:r>
        <w:rPr/>
        <w:t xml:space="preserve">Співа та й плаче; а об чім?</w:t>
      </w:r>
    </w:p>
    <w:p>
      <w:pPr/>
      <w:r>
        <w:rPr/>
        <w:t xml:space="preserve">Спитайте домовину!..</w:t>
      </w:r>
    </w:p>
    <w:p>
      <w:pPr/>
      <w:r>
        <w:rPr>
          <w:i w:val="1"/>
          <w:iCs w:val="1"/>
        </w:rPr>
        <w:t xml:space="preserve">1841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Могила — Олександр Корсун</dc:title>
  <dc:description/>
  <dc:subject/>
  <cp:keywords/>
  <cp:category/>
  <cp:lastModifiedBy/>
  <dcterms:created xsi:type="dcterms:W3CDTF">2025-01-21T09:10:47+00:00</dcterms:created>
  <dcterms:modified xsi:type="dcterms:W3CDTF">2025-01-21T09:10:47+00:00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