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Білим розпачем слався туман…</w:t>
      </w:r>
    </w:p>
    <w:p>
      <w:pPr/>
      <w:r>
        <w:rPr/>
        <w:t xml:space="preserve">Мій капкан, мій обман – мій роман.</w:t>
      </w:r>
    </w:p>
    <w:p>
      <w:pPr/>
      <w:r>
        <w:rPr/>
        <w:t xml:space="preserve">У неволю, в обійми, у бран!</w:t>
      </w:r>
    </w:p>
    <w:p>
      <w:pPr/>
      <w:r>
        <w:rPr/>
        <w:t xml:space="preserve">Білим розпачем слався туман…</w:t>
      </w:r>
    </w:p>
    <w:p>
      <w:pPr/>
      <w:r>
        <w:rPr/>
        <w:t xml:space="preserve">Не зважай на мій сум, на мій стан –</w:t>
      </w:r>
    </w:p>
    <w:p>
      <w:pPr/>
      <w:r>
        <w:rPr/>
        <w:t xml:space="preserve">Я одна з кількасот роксолан.</w:t>
      </w:r>
    </w:p>
    <w:p>
      <w:pPr/>
      <w:r>
        <w:rPr/>
        <w:t xml:space="preserve">Мій володар, мій пан, мій тиран…</w:t>
      </w:r>
    </w:p>
    <w:p>
      <w:pPr/>
      <w:r>
        <w:rPr/>
        <w:t xml:space="preserve">Білим розпачем слався туман…</w:t>
      </w:r>
    </w:p>
    <w:p>
      <w:pPr/>
      <w:r>
        <w:rPr/>
        <w:t xml:space="preserve">Осінь літо взяла на аркан,</w:t>
      </w:r>
    </w:p>
    <w:p>
      <w:pPr/>
      <w:r>
        <w:rPr/>
        <w:t xml:space="preserve">Коле очі стерня і бур'ян.</w:t>
      </w:r>
    </w:p>
    <w:p>
      <w:pPr/>
      <w:r>
        <w:rPr/>
        <w:t xml:space="preserve">На покривджену землю – від ран</w:t>
      </w:r>
    </w:p>
    <w:p>
      <w:pPr/>
      <w:r>
        <w:rPr/>
        <w:t xml:space="preserve">Білим розпачем слався туман…</w:t>
      </w:r>
    </w:p>
    <w:p>
      <w:pPr/>
      <w:r>
        <w:rPr/>
        <w:t xml:space="preserve">Вчать терпінню Письмо і Коран,</w:t>
      </w:r>
    </w:p>
    <w:p>
      <w:pPr/>
      <w:r>
        <w:rPr/>
        <w:t xml:space="preserve">Є святе і в поган, і в мирян.</w:t>
      </w:r>
    </w:p>
    <w:p>
      <w:pPr/>
      <w:r>
        <w:rPr/>
        <w:t xml:space="preserve">Жінка – чий недоглянутий лан?</w:t>
      </w:r>
    </w:p>
    <w:p>
      <w:pPr/>
      <w:r>
        <w:rPr/>
        <w:t xml:space="preserve">Білим розпачем слався туман…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— Наталія Горішна</dc:title>
  <dc:description/>
  <dc:subject/>
  <cp:keywords/>
  <cp:category/>
  <cp:lastModifiedBy/>
  <dcterms:created xsi:type="dcterms:W3CDTF">2025-01-21T09:13:48+00:00</dcterms:created>
  <dcterms:modified xsi:type="dcterms:W3CDTF">2025-01-21T09:13:48+00:00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