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Заплакав вересень щосили:</w:t>
      </w:r>
    </w:p>
    <w:p>
      <w:pPr/>
      <w:r>
        <w:rPr/>
        <w:t xml:space="preserve">Бо є за ким і є за чим.</w:t>
      </w:r>
    </w:p>
    <w:p>
      <w:pPr/>
      <w:r>
        <w:rPr/>
        <w:t xml:space="preserve">І небо – сиве й некрасиве –</w:t>
      </w:r>
    </w:p>
    <w:p>
      <w:pPr/>
      <w:r>
        <w:rPr/>
        <w:t xml:space="preserve">Найменша з тисячі причин.</w:t>
      </w:r>
    </w:p>
    <w:p>
      <w:pPr/>
      <w:r>
        <w:rPr/>
        <w:t xml:space="preserve">Оці сумні блакитні айстри –</w:t>
      </w:r>
    </w:p>
    <w:p>
      <w:pPr/>
      <w:r>
        <w:rPr/>
        <w:t xml:space="preserve">Він так хотів! та не зігрів!</w:t>
      </w:r>
    </w:p>
    <w:p>
      <w:pPr/>
      <w:r>
        <w:rPr/>
        <w:t xml:space="preserve">Й намарні спроби не упасти</w:t>
      </w:r>
    </w:p>
    <w:p>
      <w:pPr/>
      <w:r>
        <w:rPr/>
        <w:t xml:space="preserve">Під чужинецьку злість вітрів.</w:t>
      </w:r>
    </w:p>
    <w:p>
      <w:pPr/>
      <w:r>
        <w:rPr/>
        <w:t xml:space="preserve">Весь невблаганний вічний фатум</w:t>
      </w:r>
    </w:p>
    <w:p>
      <w:pPr/>
      <w:r>
        <w:rPr/>
        <w:t xml:space="preserve">Йому не стримати грудьми…</w:t>
      </w:r>
    </w:p>
    <w:p>
      <w:pPr/>
      <w:r>
        <w:rPr/>
        <w:t xml:space="preserve">Нікого вже не врятувати</w:t>
      </w:r>
    </w:p>
    <w:p>
      <w:pPr/>
      <w:r>
        <w:rPr/>
        <w:t xml:space="preserve">Від епідемії зими.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Вересень — Наталія Горішна</dc:title>
  <dc:description/>
  <dc:subject/>
  <cp:keywords/>
  <cp:category/>
  <cp:lastModifiedBy/>
  <dcterms:created xsi:type="dcterms:W3CDTF">2025-01-21T09:13:52+00:00</dcterms:created>
  <dcterms:modified xsi:type="dcterms:W3CDTF">2025-01-21T09:13:52+00:00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