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твоїм саду цвітуть каштани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В твоїм саду цвітуть каштани,</w:t>
      </w:r>
    </w:p>
    <w:p>
      <w:pPr/>
      <w:r>
        <w:rPr/>
        <w:t xml:space="preserve">В твоїм саду пташиний спів,</w:t>
      </w:r>
    </w:p>
    <w:p>
      <w:pPr/>
      <w:r>
        <w:rPr/>
        <w:t xml:space="preserve">А я блукаю знову рано</w:t>
      </w:r>
    </w:p>
    <w:p>
      <w:pPr/>
      <w:r>
        <w:rPr/>
        <w:t xml:space="preserve">Там, де колись тебе зустрів.</w:t>
      </w:r>
    </w:p>
    <w:p>
      <w:pPr/>
    </w:p>
    <w:p>
      <w:pPr/>
      <w:r>
        <w:rPr/>
        <w:t xml:space="preserve">Пливуть хмарки на ясне небо,</w:t>
      </w:r>
    </w:p>
    <w:p>
      <w:pPr/>
      <w:r>
        <w:rPr/>
        <w:t xml:space="preserve">В повітрі тиха благодать.</w:t>
      </w:r>
    </w:p>
    <w:p>
      <w:pPr/>
      <w:r>
        <w:rPr/>
        <w:t xml:space="preserve">Я б землю всю приніс до тебе</w:t>
      </w:r>
    </w:p>
    <w:p>
      <w:pPr/>
      <w:r>
        <w:rPr/>
        <w:t xml:space="preserve">За усміх милий твій віддать.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твоїм саду цвітуть каштани — Іван Коваленко</dc:title>
  <dc:description/>
  <dc:subject/>
  <cp:keywords/>
  <cp:category/>
  <cp:lastModifiedBy/>
  <dcterms:created xsi:type="dcterms:W3CDTF">2025-01-21T09:10:44+00:00</dcterms:created>
  <dcterms:modified xsi:type="dcterms:W3CDTF">2025-01-21T09:10:44+00:00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