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встав, мій лицарю, закований в кайдани...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Ти встав, мій лицарю, закований в кайдани,</w:t>
      </w:r>
    </w:p>
    <w:p>
      <w:pPr/>
      <w:r>
        <w:rPr/>
        <w:t xml:space="preserve">І дзвінко забряжчав заржавілий ланцюг,</w:t>
      </w:r>
    </w:p>
    <w:p>
      <w:pPr/>
      <w:r>
        <w:rPr/>
        <w:t xml:space="preserve">Од ланцюга того чорніють гострі рани,</w:t>
      </w:r>
    </w:p>
    <w:p>
      <w:pPr/>
      <w:r>
        <w:rPr/>
        <w:t xml:space="preserve">Але здоровий став твій переможний дух.</w:t>
      </w:r>
    </w:p>
    <w:p>
      <w:pPr/>
    </w:p>
    <w:p>
      <w:pPr/>
      <w:r>
        <w:rPr/>
        <w:t xml:space="preserve">Ще рани ятряться, ще кров із них стікає,</w:t>
      </w:r>
    </w:p>
    <w:p>
      <w:pPr/>
      <w:r>
        <w:rPr/>
        <w:t xml:space="preserve">Ще бризкає вона — червона, як рубін,</w:t>
      </w:r>
    </w:p>
    <w:p>
      <w:pPr/>
      <w:r>
        <w:rPr/>
        <w:t xml:space="preserve">Ще хмуриться чоло, а дух перемагав</w:t>
      </w:r>
    </w:p>
    <w:p>
      <w:pPr/>
      <w:r>
        <w:rPr/>
        <w:t xml:space="preserve">І болі ран твоїх, і мури чорних стін.</w:t>
      </w:r>
    </w:p>
    <w:p>
      <w:pPr/>
    </w:p>
    <w:p>
      <w:pPr/>
      <w:r>
        <w:rPr/>
        <w:t xml:space="preserve">Ще б'ють живим ключем могутні сили в тілі,</w:t>
      </w:r>
    </w:p>
    <w:p>
      <w:pPr/>
      <w:r>
        <w:rPr/>
        <w:t xml:space="preserve">Хоч ланцюгів іржа посіла чорну кров,</w:t>
      </w:r>
    </w:p>
    <w:p>
      <w:pPr/>
      <w:r>
        <w:rPr/>
        <w:t xml:space="preserve">Задовго кайдани здорову кров труїли —</w:t>
      </w:r>
    </w:p>
    <w:p>
      <w:pPr/>
      <w:r>
        <w:rPr/>
        <w:t xml:space="preserve">Та в ній хвилює ще ненависть і любов.</w:t>
      </w:r>
    </w:p>
    <w:p>
      <w:pPr/>
    </w:p>
    <w:p>
      <w:pPr/>
      <w:r>
        <w:rPr/>
        <w:t xml:space="preserve">І вірю я, що світле сонце волі</w:t>
      </w:r>
    </w:p>
    <w:p>
      <w:pPr/>
      <w:r>
        <w:rPr/>
        <w:t xml:space="preserve">Загоїть рани всі і змиє з них іржу —</w:t>
      </w:r>
    </w:p>
    <w:p>
      <w:pPr/>
      <w:r>
        <w:rPr/>
        <w:t xml:space="preserve">І переможеш ти свої пекельні болі</w:t>
      </w:r>
    </w:p>
    <w:p>
      <w:pPr/>
      <w:r>
        <w:rPr/>
        <w:t xml:space="preserve">І станеш, мов титан, на радісну межу.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встав, мій лицарю, закований в кайдани... — Володимир Кобилянський</dc:title>
  <dc:description/>
  <dc:subject/>
  <cp:keywords/>
  <cp:category/>
  <cp:lastModifiedBy/>
  <dcterms:created xsi:type="dcterms:W3CDTF">2025-01-21T09:10:43+00:00</dcterms:created>
  <dcterms:modified xsi:type="dcterms:W3CDTF">2025-01-21T09:10:43+00:00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