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моїй душі глибоке плесо сліз...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Кобилянський</w:t>
      </w:r>
    </w:p>
    <w:p>
      <w:pPr/>
      <w:r>
        <w:rPr/>
        <w:t xml:space="preserve">В моїй душі глибоке плесо сліз,</w:t>
      </w:r>
    </w:p>
    <w:p>
      <w:pPr/>
      <w:r>
        <w:rPr/>
        <w:t xml:space="preserve">Таке глибоке, як печаль народу,</w:t>
      </w:r>
    </w:p>
    <w:p>
      <w:pPr/>
      <w:r>
        <w:rPr/>
        <w:t xml:space="preserve">З яким я жив, з яким тужив і ріс,</w:t>
      </w:r>
    </w:p>
    <w:p>
      <w:pPr/>
      <w:r>
        <w:rPr/>
        <w:t xml:space="preserve">З яким вінок вінків терновий ніс</w:t>
      </w:r>
    </w:p>
    <w:p>
      <w:pPr/>
      <w:r>
        <w:rPr/>
        <w:t xml:space="preserve">Од роду і до роду.</w:t>
      </w:r>
    </w:p>
    <w:p>
      <w:pPr/>
    </w:p>
    <w:p>
      <w:pPr/>
      <w:r>
        <w:rPr/>
        <w:t xml:space="preserve">Так мрія стомлена бреде в пісках,</w:t>
      </w:r>
    </w:p>
    <w:p>
      <w:pPr/>
      <w:r>
        <w:rPr/>
        <w:t xml:space="preserve">Іде й паде під тиском урагана,</w:t>
      </w:r>
    </w:p>
    <w:p>
      <w:pPr/>
      <w:r>
        <w:rPr/>
        <w:t xml:space="preserve">Вона давно погибла б у пітьмах,</w:t>
      </w:r>
    </w:p>
    <w:p>
      <w:pPr/>
      <w:r>
        <w:rPr/>
        <w:t xml:space="preserve">Коли б не світ у темних тайниках —</w:t>
      </w:r>
    </w:p>
    <w:p>
      <w:pPr/>
      <w:r>
        <w:rPr/>
        <w:t xml:space="preserve">Ясна фата-моргана.</w:t>
      </w:r>
    </w:p>
    <w:p>
      <w:pPr/>
    </w:p>
    <w:p>
      <w:pPr/>
      <w:r>
        <w:rPr/>
        <w:t xml:space="preserve">Це дзеркало моїх майбутніх днів.</w:t>
      </w:r>
    </w:p>
    <w:p>
      <w:pPr/>
      <w:r>
        <w:rPr/>
        <w:t xml:space="preserve">Неначе привид на пісках пустині,</w:t>
      </w:r>
    </w:p>
    <w:p>
      <w:pPr/>
      <w:r>
        <w:rPr/>
        <w:t xml:space="preserve">Я догорю без радісних огнів…</w:t>
      </w:r>
    </w:p>
    <w:p>
      <w:pPr/>
      <w:r>
        <w:rPr/>
        <w:t xml:space="preserve">Мене спалить неублаганний гнів</w:t>
      </w:r>
    </w:p>
    <w:p>
      <w:pPr/>
      <w:r>
        <w:rPr/>
        <w:t xml:space="preserve">При вході до святині.</w:t>
      </w:r>
    </w:p>
    <w:p>
      <w:pPr/>
    </w:p>
    <w:p>
      <w:pPr/>
      <w:r>
        <w:rPr/>
        <w:t xml:space="preserve">1916–1917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моїй душі глибоке плесо сліз... — Володимир Кобилянський</dc:title>
  <dc:description/>
  <dc:subject/>
  <cp:keywords/>
  <cp:category/>
  <cp:lastModifiedBy/>
  <dcterms:created xsi:type="dcterms:W3CDTF">2025-01-21T08:49:08+00:00</dcterms:created>
  <dcterms:modified xsi:type="dcterms:W3CDTF">2025-01-21T08:49:08+00:00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