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Найсмачніша страва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Сашкові неабияк пощастило. Його дідусь — рибалка. Про рибу він знає геть усе. І вміє готувати карасі в сметані. Смачнющі! Сашко їх дуже любить. Дідусь і сам ці карасі любить. Але бабуня варить борщ такий, що дідусь про свої карасі забуває. Він називає бабунин борщ добрезним. І каже: "А насип-но мені ще отого добрезного борщу".</w:t>
      </w:r>
    </w:p>
    <w:p>
      <w:pPr/>
      <w:r>
        <w:rPr/>
        <w:t xml:space="preserve">Сашків тато знається на грибах. У лісі йому відомі кожна стежиночка й кожен кущик. А як тато зготує печеню з грибами, Сашко зразу бере подвійну порцію. А мама все бідкається, що їй така печеня не вдається. Але насправді Сашко знає, що це вона навмисно тата підхвалює. Зрештою, тато таки смачно готує.</w:t>
      </w:r>
    </w:p>
    <w:p>
      <w:pPr/>
      <w:r>
        <w:rPr/>
        <w:t xml:space="preserve">Про себе ж мама каже, що вона в кухні живе. Хтозна, може, там їй і відкрилися якісь таємниці. Скажімо, про вареники. Таких смачнючих вареників Сашко не їв ніде.</w:t>
      </w:r>
    </w:p>
    <w:p>
      <w:pPr/>
      <w:r>
        <w:rPr/>
        <w:t xml:space="preserve">Та що там казати? Охочий він і до карасів, і до печені, й до борщу. Хто б це не любив такої смакоти? Та ось уже тиждень як навчився Сашко сам готувати яєшню. А чи є що краще од білої яєшні на два жовтих ока, яку сам готувати вмієш?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Найсмачніша страва — Оксана Кротюк</dc:title>
  <dc:description/>
  <dc:subject/>
  <cp:keywords/>
  <cp:category/>
  <cp:lastModifiedBy/>
  <dcterms:created xsi:type="dcterms:W3CDTF">2025-01-21T09:35:26+00:00</dcterms:created>
  <dcterms:modified xsi:type="dcterms:W3CDTF">2025-01-21T09:35:26+00:00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