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Співає тиша десь...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Співає тиша десь,</w:t>
      </w:r>
    </w:p>
    <w:p>
      <w:pPr/>
      <w:r>
        <w:rPr/>
        <w:t xml:space="preserve">квітніє у просторах,</w:t>
      </w:r>
    </w:p>
    <w:p>
      <w:pPr/>
      <w:r>
        <w:rPr/>
        <w:t xml:space="preserve">у мертвій шахті я —</w:t>
      </w:r>
    </w:p>
    <w:p>
      <w:pPr/>
      <w:r>
        <w:rPr/>
        <w:t xml:space="preserve">затоплена вона,</w:t>
      </w:r>
    </w:p>
    <w:p>
      <w:pPr/>
      <w:r>
        <w:rPr/>
        <w:t xml:space="preserve">а потім дзвін-удар,</w:t>
      </w:r>
    </w:p>
    <w:p>
      <w:pPr/>
      <w:r>
        <w:rPr/>
        <w:t xml:space="preserve">і от гудуть мотори —</w:t>
      </w:r>
    </w:p>
    <w:p>
      <w:pPr/>
      <w:r>
        <w:rPr/>
        <w:t xml:space="preserve">то по Вкраїні йде</w:t>
      </w:r>
    </w:p>
    <w:p>
      <w:pPr/>
      <w:r>
        <w:rPr/>
        <w:t xml:space="preserve">електрики весна.</w:t>
      </w:r>
    </w:p>
    <w:p>
      <w:pPr/>
    </w:p>
    <w:p>
      <w:pPr/>
      <w:r>
        <w:rPr/>
        <w:t xml:space="preserve">А потім знову кокс,</w:t>
      </w:r>
    </w:p>
    <w:p>
      <w:pPr/>
      <w:r>
        <w:rPr/>
        <w:t xml:space="preserve">і рейки, й вагонетки,</w:t>
      </w:r>
    </w:p>
    <w:p>
      <w:pPr/>
      <w:r>
        <w:rPr/>
        <w:t xml:space="preserve">вузькоколійки дух</w:t>
      </w:r>
    </w:p>
    <w:p>
      <w:pPr/>
      <w:r>
        <w:rPr/>
        <w:t xml:space="preserve">(як у Карпатах сніг).</w:t>
      </w:r>
    </w:p>
    <w:p>
      <w:pPr/>
      <w:r>
        <w:rPr/>
        <w:t xml:space="preserve">А на світанку хрест,</w:t>
      </w:r>
    </w:p>
    <w:p>
      <w:pPr/>
      <w:r>
        <w:rPr/>
        <w:t xml:space="preserve">розіп’ятий на нетрі,</w:t>
      </w:r>
    </w:p>
    <w:p>
      <w:pPr/>
      <w:r>
        <w:rPr/>
        <w:t xml:space="preserve">і за горбами смерть,</w:t>
      </w:r>
    </w:p>
    <w:p>
      <w:pPr/>
      <w:r>
        <w:rPr/>
        <w:t xml:space="preserve">й осіннії пісні.</w:t>
      </w:r>
    </w:p>
    <w:p>
      <w:pPr/>
      <w:r>
        <w:rPr/>
        <w:t xml:space="preserve">. . . . . . . . . .</w:t>
      </w:r>
    </w:p>
    <w:p>
      <w:pPr/>
      <w:r>
        <w:rPr/>
        <w:t xml:space="preserve">Невже було це так?</w:t>
      </w:r>
    </w:p>
    <w:p>
      <w:pPr/>
      <w:r>
        <w:rPr/>
        <w:t xml:space="preserve">А може, то примара?</w:t>
      </w:r>
    </w:p>
    <w:p>
      <w:pPr/>
      <w:r>
        <w:rPr/>
        <w:t xml:space="preserve">Не знаю! Не скажу!</w:t>
      </w:r>
    </w:p>
    <w:p>
      <w:pPr/>
      <w:r>
        <w:rPr/>
        <w:t xml:space="preserve">І пахне бур’янами,</w:t>
      </w:r>
    </w:p>
    <w:p>
      <w:pPr/>
      <w:r>
        <w:rPr/>
        <w:t xml:space="preserve">а може, й чебрецем…</w:t>
      </w:r>
    </w:p>
    <w:p>
      <w:pPr/>
      <w:r>
        <w:rPr/>
        <w:t xml:space="preserve">а по ярках — огні!</w:t>
      </w:r>
    </w:p>
    <w:p>
      <w:pPr/>
      <w:r>
        <w:rPr/>
        <w:t xml:space="preserve">…огні…</w:t>
      </w:r>
    </w:p>
    <w:p>
      <w:pPr/>
      <w:r>
        <w:rPr/>
        <w:t xml:space="preserve">…огні…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Співає тиша десь... — Микола Хвильовий</dc:title>
  <dc:description/>
  <dc:subject/>
  <cp:keywords/>
  <cp:category/>
  <cp:lastModifiedBy/>
  <dcterms:created xsi:type="dcterms:W3CDTF">2025-01-21T08:08:36+00:00</dcterms:created>
  <dcterms:modified xsi:type="dcterms:W3CDTF">2025-01-21T08:08:36+00:00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