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Гната Михайличенка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Пам'яті Гната Михайличенка</w:t>
      </w:r>
    </w:p>
    <w:p>
      <w:pPr/>
      <w:r>
        <w:rPr/>
        <w:t xml:space="preserve">Із класою громів</w:t>
      </w:r>
    </w:p>
    <w:p>
      <w:pPr/>
      <w:r>
        <w:rPr/>
        <w:t xml:space="preserve">твоє життя —</w:t>
      </w:r>
    </w:p>
    <w:p>
      <w:pPr/>
      <w:r>
        <w:rPr/>
        <w:t xml:space="preserve">"роман блакитний".</w:t>
      </w:r>
    </w:p>
    <w:p>
      <w:pPr/>
      <w:r>
        <w:rPr/>
        <w:t xml:space="preserve">Товаришу! сьогодні ми всесвітні,</w:t>
      </w:r>
    </w:p>
    <w:p>
      <w:pPr/>
      <w:r>
        <w:rPr/>
        <w:t xml:space="preserve">безсмертні, як життя,</w:t>
      </w:r>
    </w:p>
    <w:p>
      <w:pPr/>
      <w:r>
        <w:rPr/>
        <w:t xml:space="preserve">і вічні, як простори…</w:t>
      </w:r>
    </w:p>
    <w:p>
      <w:pPr/>
      <w:r>
        <w:rPr/>
        <w:t xml:space="preserve">Не згорнемо свій стяг</w:t>
      </w:r>
    </w:p>
    <w:p>
      <w:pPr/>
      <w:r>
        <w:rPr/>
        <w:t xml:space="preserve">і ще раз вдаримо об землю "вчора".</w:t>
      </w:r>
    </w:p>
    <w:p>
      <w:pPr/>
      <w:r>
        <w:rPr/>
        <w:t xml:space="preserve">Шопена в спогад лиш на мить,—</w:t>
      </w:r>
    </w:p>
    <w:p>
      <w:pPr/>
      <w:r>
        <w:rPr/>
        <w:t xml:space="preserve">не домовина кличе — домна.</w:t>
      </w:r>
    </w:p>
    <w:p>
      <w:pPr/>
      <w:r>
        <w:rPr/>
        <w:t xml:space="preserve">Товаришу, сьогодні ми</w:t>
      </w:r>
    </w:p>
    <w:p>
      <w:pPr/>
      <w:r>
        <w:rPr/>
        <w:t xml:space="preserve">в літаврнім "дома".</w:t>
      </w:r>
    </w:p>
    <w:p>
      <w:pPr/>
    </w:p>
    <w:p>
      <w:pPr/>
      <w:r>
        <w:rPr/>
        <w:t xml:space="preserve">Загинув ти, а там… а там…</w:t>
      </w:r>
    </w:p>
    <w:p>
      <w:pPr/>
      <w:r>
        <w:rPr/>
        <w:t xml:space="preserve">Та не сконає "Марсельєза".</w:t>
      </w:r>
    </w:p>
    <w:p>
      <w:pPr/>
      <w:r>
        <w:rPr/>
        <w:t xml:space="preserve">Лишень в борні, тільки в боях —</w:t>
      </w:r>
    </w:p>
    <w:p>
      <w:pPr/>
      <w:r>
        <w:rPr/>
        <w:t xml:space="preserve">і ти, і я.</w:t>
      </w:r>
    </w:p>
    <w:p>
      <w:pPr/>
    </w:p>
    <w:p>
      <w:pPr/>
      <w:r>
        <w:rPr/>
        <w:t xml:space="preserve">Він чує нас… блакиття хвиль.</w:t>
      </w:r>
    </w:p>
    <w:p>
      <w:pPr/>
      <w:r>
        <w:rPr/>
        <w:t xml:space="preserve">Ах, на хвилину в тугу чола,</w:t>
      </w:r>
    </w:p>
    <w:p>
      <w:pPr/>
      <w:r>
        <w:rPr/>
        <w:t xml:space="preserve">а потім біль — в провалля біль,</w:t>
      </w:r>
    </w:p>
    <w:p>
      <w:pPr/>
      <w:r>
        <w:rPr/>
        <w:t xml:space="preserve">і ще раз вдаримо об землю "вчора"!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Гната Михайличенка — Микола Хвильовий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