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Павлові Тичині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Кохаємо залізо й мідь,</w:t>
      </w:r>
    </w:p>
    <w:p>
      <w:pPr/>
      <w:r>
        <w:rPr/>
        <w:t xml:space="preserve">Бетони і чугуни —</w:t>
      </w:r>
    </w:p>
    <w:p>
      <w:pPr/>
      <w:r>
        <w:rPr/>
        <w:t xml:space="preserve">Від них родилися громи,</w:t>
      </w:r>
    </w:p>
    <w:p>
      <w:pPr/>
      <w:r>
        <w:rPr/>
        <w:t xml:space="preserve">Але і співні струни.</w:t>
      </w:r>
    </w:p>
    <w:p>
      <w:pPr/>
    </w:p>
    <w:p>
      <w:pPr/>
      <w:r>
        <w:rPr/>
        <w:t xml:space="preserve">Нарешті ранок забуяв,</w:t>
      </w:r>
    </w:p>
    <w:p>
      <w:pPr/>
      <w:r>
        <w:rPr/>
        <w:t xml:space="preserve">Країна зорі має,</w:t>
      </w:r>
    </w:p>
    <w:p>
      <w:pPr/>
      <w:r>
        <w:rPr/>
        <w:t xml:space="preserve">Списами, шаблями в боях</w:t>
      </w:r>
    </w:p>
    <w:p>
      <w:pPr/>
      <w:r>
        <w:rPr/>
        <w:t xml:space="preserve">Ми з неба їх здіймаєм.</w:t>
      </w:r>
    </w:p>
    <w:p>
      <w:pPr/>
    </w:p>
    <w:p>
      <w:pPr/>
      <w:r>
        <w:rPr/>
        <w:t xml:space="preserve">В пилу вовтузимось щодня —</w:t>
      </w:r>
    </w:p>
    <w:p>
      <w:pPr/>
      <w:r>
        <w:rPr/>
        <w:t xml:space="preserve">Квітки нехай в долині.</w:t>
      </w:r>
    </w:p>
    <w:p>
      <w:pPr/>
      <w:r>
        <w:rPr/>
        <w:t xml:space="preserve">На революції конях</w:t>
      </w:r>
    </w:p>
    <w:p>
      <w:pPr/>
      <w:r>
        <w:rPr/>
        <w:t xml:space="preserve">Сконаєм у борінні.</w:t>
      </w:r>
    </w:p>
    <w:p>
      <w:pPr/>
    </w:p>
    <w:p>
      <w:pPr/>
      <w:r>
        <w:rPr/>
        <w:t xml:space="preserve">Наш кінь реве, копитом б’є,</w:t>
      </w:r>
    </w:p>
    <w:p>
      <w:pPr/>
      <w:r>
        <w:rPr/>
        <w:t xml:space="preserve">Подібний завше бісу,</w:t>
      </w:r>
    </w:p>
    <w:p>
      <w:pPr/>
      <w:r>
        <w:rPr/>
        <w:t xml:space="preserve">І панцир радості кує</w:t>
      </w:r>
    </w:p>
    <w:p>
      <w:pPr/>
      <w:r>
        <w:rPr/>
        <w:t xml:space="preserve">Новий коваль залізу.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Павлові Тичині — Микола Хвильовий</dc:title>
  <dc:description/>
  <dc:subject/>
  <cp:keywords/>
  <cp:category/>
  <cp:lastModifiedBy/>
  <dcterms:created xsi:type="dcterms:W3CDTF">2025-01-21T08:40:11+00:00</dcterms:created>
  <dcterms:modified xsi:type="dcterms:W3CDTF">2025-01-21T08:40:11+00:00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