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Ранній сніг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Палагута</w:t>
      </w:r>
    </w:p>
    <w:p>
      <w:pPr/>
      <w:r>
        <w:rPr/>
        <w:t xml:space="preserve">А сніг іде. І все густіший.</w:t>
      </w:r>
    </w:p>
    <w:p>
      <w:pPr/>
      <w:r>
        <w:rPr/>
        <w:t xml:space="preserve">Він дітлахів розвеселя.</w:t>
      </w:r>
    </w:p>
    <w:p>
      <w:pPr/>
      <w:r>
        <w:rPr/>
        <w:t xml:space="preserve">Гаї немов із казки вийшли,</w:t>
      </w:r>
    </w:p>
    <w:p>
      <w:pPr/>
      <w:r>
        <w:rPr/>
        <w:t xml:space="preserve">І білі-білі вже поля.</w:t>
      </w:r>
    </w:p>
    <w:p>
      <w:pPr/>
    </w:p>
    <w:p>
      <w:pPr/>
      <w:r>
        <w:rPr/>
        <w:t xml:space="preserve">Уже — зима. Хоч ніби й осінь:</w:t>
      </w:r>
    </w:p>
    <w:p>
      <w:pPr/>
      <w:r>
        <w:rPr/>
        <w:t xml:space="preserve">Шумить ріка. Стоги в снігах.</w:t>
      </w:r>
    </w:p>
    <w:p>
      <w:pPr/>
      <w:r>
        <w:rPr/>
        <w:t xml:space="preserve">Та ще один лелека й досі</w:t>
      </w:r>
    </w:p>
    <w:p>
      <w:pPr/>
      <w:r>
        <w:rPr/>
        <w:t xml:space="preserve">Блука, мов привид, по лугах.</w:t>
      </w:r>
    </w:p>
    <w:p>
      <w:pPr/>
    </w:p>
    <w:p>
      <w:pPr/>
      <w:r>
        <w:rPr>
          <w:b w:val="1"/>
          <w:bCs w:val="1"/>
        </w:rPr>
        <w:t xml:space="preserve">Джерело: </w:t>
      </w:r>
      <w:r>
        <w:rPr/>
        <w:t xml:space="preserve">Барвінок, 1985.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Ранній сніг — Микола Палагута</dc:title>
  <dc:description/>
  <dc:subject/>
  <cp:keywords/>
  <cp:category/>
  <cp:lastModifiedBy/>
  <dcterms:created xsi:type="dcterms:W3CDTF">2025-01-21T08:29:43+00:00</dcterms:created>
  <dcterms:modified xsi:type="dcterms:W3CDTF">2025-01-21T08:29:43+00:00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