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Оповідання про смертну трубу і чотири скриньки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Був один цар, дуже сильний і великий. Раз якось він їхав на позолоченій колісниці, а довкола нього узброєні бояри, як подоба царям. І здибав двох мужів у подертім і поганім шматті, з висушеними і дуже блідими лицями. Цар пізнав, що се пустинники, висушені невигодами, працею і важким постом та потом, і, скоро побачив їх, зіскочив з колісниці, припав до землі і поклонився їм, а потім, уставши, обняв їх ласкаво і поцілував їх.</w:t>
      </w:r>
    </w:p>
    <w:p>
      <w:pPr/>
      <w:r>
        <w:rPr/>
        <w:t xml:space="preserve">Вельможі і князі, що їхали з царем, обурилися тим і почали воркотіти, що цар робить щось таке негідне царської слави. Та проте жаден із них не вмів чи не смів у очі зробити йому за се докір, але підмовили його рідного брата, щоб сказав цареві, нехай він не чинить зневаги блискові царської корони. І справді, царський брат переказав се цареві і висловив йому й своє обурення. Та цар дав йому на се відповідь, якої брат його не порозумів відразу.</w:t>
      </w:r>
    </w:p>
    <w:p>
      <w:pPr/>
      <w:r>
        <w:rPr/>
        <w:t xml:space="preserve">Був такий звичай у того царя, що коли засудив кого на смерть, то посилав перед його двері трубача і велів затрубити, щоб засуджений по голосі труби пізнав, що того дня жде його смерть. І коли перед чиїм домом озвалася та труба, то вже всі знали, що той чоловік заслужив на смерть. І ось, коли настав вечір, післав цар трубача зі смертною трубою, щоб затрубив при дверях дому його брата. Сей, почувши смертну трубу, відразу подумав: "Ну, тепер прийшла моя смерть!" І всю ніч він передумував своє життя; а коли настало рано, убрався в жебрацьку, жалібну одежу і разом з жінкою і дітьми пішов до царської палати і станув край дверей, плачучи і голосячи.</w:t>
      </w:r>
    </w:p>
    <w:p>
      <w:pPr/>
      <w:r>
        <w:rPr/>
        <w:t xml:space="preserve">Цар вийшов із палати, впровадив його до себе і, бачачи, що він плаче, промовив до нього:</w:t>
      </w:r>
    </w:p>
    <w:p>
      <w:pPr/>
      <w:r>
        <w:rPr/>
        <w:t xml:space="preserve">— О нерозумний і недогадливий! Як же ти міг так перелякатися того трубача? Адже ж ти знав, що його вислав твій брат, роджений від тої самої матері, що й ти, близький тобі, прихильний до тебе! Адже ж ти не почуваєшся до ніякого гріха супроти мене!</w:t>
      </w:r>
    </w:p>
    <w:p>
      <w:pPr/>
      <w:r>
        <w:rPr/>
        <w:t xml:space="preserve">Царський брат не міг нічого відповісти, тільки з плачем цілував царські руки. А цар так мовив далі:</w:t>
      </w:r>
    </w:p>
    <w:p>
      <w:pPr/>
      <w:r>
        <w:rPr/>
        <w:t xml:space="preserve">— Бачиш тепер? Ти докоряв мене, що я унижив себе, кланяючися тим жебракам, тим трубачам божим, що самим своїм видом, мов смертною трубою, проповідували мені смерть і стрічу з найвищим володарем, супроти котрого я почуваю себе до багатьох і тяжких гріхів. А ти ж знаєш, що сей володар не брат нам, ані свояк, що перед його лицем цар рівний жебракові. Але ви, не розумівши сего, докорили мене зневагою царської корони!</w:t>
      </w:r>
    </w:p>
    <w:p>
      <w:pPr/>
      <w:r>
        <w:rPr/>
        <w:t xml:space="preserve">Отак успокоївши брата і навчивши його, цар відпустив його додому, а своїх гордих панів задумав повчити іншим способом.</w:t>
      </w:r>
    </w:p>
    <w:p>
      <w:pPr/>
      <w:r>
        <w:rPr/>
        <w:t xml:space="preserve">Він велів зробити чотири дерев'яні скриньки: дві окувати золотом, вложити в них смердючі труп'ячі кості і потім забити їх золотими гвоздями; а інші дві обмазати смолою і дьогтем і насипати в них дорогого каміння та наповнити їх найкращими пахощами, а потім обв'язати їх волосяними гужевками. Тоді скликав усіх тих панів, що сердилися на нього за покірну стрічу з тими нужденними жебраками, і, поставивши перед ними ті чотири скриньки, велів їм оцінювати, що варті позолочені скриньки, а що осмолені. Як і слід було ждати, панове сказали, що озолочені скриньки варті дуже багато, бо думали, що там у них, певно, лежать царські корони та пояси. А ті скриньки, що були помазані смолою і дьогтем,— то, кажуть, дуже погані і маловарті. Тоді цар промовив до них:</w:t>
      </w:r>
    </w:p>
    <w:p>
      <w:pPr/>
      <w:r>
        <w:rPr/>
        <w:t xml:space="preserve">— Знав я, що ви таке скажете! Але не так треба поступати, не зверхнім оглядом треба міряти вартість усякої річі, але треба заглядати всередину, чи там сховано щось вартне, чи погане.</w:t>
      </w:r>
    </w:p>
    <w:p>
      <w:pPr/>
      <w:r>
        <w:rPr/>
        <w:t xml:space="preserve">І тоді наказав відчинити позолочені скриньки. А коли їх отворено, з їх нутра бухнув поганий сопух, так що нікому не хотілося вже й глядіти на їх гарну окову. І мовив цар:</w:t>
      </w:r>
    </w:p>
    <w:p>
      <w:pPr/>
      <w:r>
        <w:rPr/>
        <w:t xml:space="preserve">— Бачите, се ваше вельможне панство! Зверху ви поприбирані багатими і блискучими шатами, пишаєтесь своєю красою і славою, а внутрі ви — гнилі трупи, скрині, повні сопуху, і злих учинків, і людської кривди.</w:t>
      </w:r>
    </w:p>
    <w:p>
      <w:pPr/>
      <w:r>
        <w:rPr/>
        <w:t xml:space="preserve">Тоді велів цар отворити ті скриньки, помазані смолою і дьогтем, і коли їх отворено, всіх очі зрадувалися, бачачи накладені в них дорогоцінності, і всі почули розкіш, вдихаючи ті пахощі, які йшли з них. Тоді цар промовив до них:</w:t>
      </w:r>
    </w:p>
    <w:p>
      <w:pPr/>
      <w:r>
        <w:rPr/>
        <w:t xml:space="preserve">— А знаєте, до кого подібні ті скриньки? Подібні до тих жебраків, мужиків та працівників, одягнених у вбогі, латані одежі. Бачачи їх зверхній вигляд, ви крутите носом, і відвертаєтеся, і сердитеся на мене, коли я кланяюсь їм. Але я розумними очима зміркував їх внутрішню красоту і чесність і поклав собі їх дотик за більшу честь і славу, ніж царська корона і царський маєстат.</w:t>
      </w:r>
    </w:p>
    <w:p>
      <w:pPr/>
      <w:r>
        <w:rPr/>
        <w:t xml:space="preserve">І так присоромив тих панів і навчив їх не ошукувати себе зверхнім виглядом, але розумом доходити до внутрішнього змісту.</w:t>
      </w:r>
    </w:p>
    <w:p>
      <w:pPr/>
      <w:r>
        <w:rPr/>
        <w:t xml:space="preserve">Чи помогла що та наука потомкам тих вельможних панів?</w:t>
      </w:r>
    </w:p>
    <w:p>
      <w:pPr/>
      <w:r>
        <w:rPr/>
        <w:t xml:space="preserve">____________________________</w:t>
      </w:r>
    </w:p>
    <w:p>
      <w:pPr/>
      <w:r>
        <w:rPr>
          <w:i w:val="1"/>
          <w:iCs w:val="1"/>
        </w:rPr>
        <w:t xml:space="preserve">* Се оповідання винято із більшої, в старій Русі дуже улюбленої повісті про Варлаама і Йоасафа. Про сю повість надіюсь поговорити в окремій книжечці.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Оповідання про смертну трубу і чотири скриньки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