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Веснянка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Іван Нехода</w:t>
      </w:r>
    </w:p>
    <w:p>
      <w:pPr/>
      <w:r>
        <w:rPr/>
        <w:t xml:space="preserve">Капотить із стріх,</w:t>
      </w:r>
    </w:p>
    <w:p>
      <w:pPr/>
      <w:r>
        <w:rPr/>
        <w:t xml:space="preserve">Тепле сонечко</w:t>
      </w:r>
    </w:p>
    <w:p>
      <w:pPr/>
      <w:r>
        <w:rPr/>
        <w:t xml:space="preserve">Загляда до всіх</w:t>
      </w:r>
    </w:p>
    <w:p>
      <w:pPr/>
      <w:r>
        <w:rPr/>
        <w:t xml:space="preserve">У віконечко.</w:t>
      </w:r>
    </w:p>
    <w:p>
      <w:pPr/>
      <w:r>
        <w:rPr/>
        <w:t xml:space="preserve">В вишині вночі</w:t>
      </w:r>
    </w:p>
    <w:p>
      <w:pPr/>
      <w:r>
        <w:rPr/>
        <w:t xml:space="preserve">Млою сірою</w:t>
      </w:r>
    </w:p>
    <w:p>
      <w:pPr/>
      <w:r>
        <w:rPr/>
        <w:t xml:space="preserve">Журавлів ключі</w:t>
      </w:r>
    </w:p>
    <w:p>
      <w:pPr/>
      <w:r>
        <w:rPr/>
        <w:t xml:space="preserve">Линуть з вирію...</w:t>
      </w:r>
    </w:p>
    <w:p>
      <w:pPr/>
      <w:r>
        <w:rPr/>
        <w:t xml:space="preserve">То несуть вони весну,</w:t>
      </w:r>
    </w:p>
    <w:p>
      <w:pPr/>
      <w:r>
        <w:rPr/>
        <w:t xml:space="preserve">Землю будячи від сну...</w:t>
      </w:r>
    </w:p>
    <w:p>
      <w:pPr/>
      <w:r>
        <w:rPr/>
        <w:t xml:space="preserve">Здрастуйте, дні</w:t>
      </w:r>
    </w:p>
    <w:p>
      <w:pPr/>
      <w:r>
        <w:rPr/>
        <w:t xml:space="preserve">Весняні!</w:t>
      </w:r>
    </w:p>
    <w:p>
      <w:pPr/>
    </w:p>
    <w:p>
      <w:pPr/>
      <w:r>
        <w:rPr/>
        <w:t xml:space="preserve">В лісі сніг ще — глянь, —</w:t>
      </w:r>
    </w:p>
    <w:p>
      <w:pPr/>
      <w:r>
        <w:rPr/>
        <w:t xml:space="preserve">А вже боязко</w:t>
      </w:r>
    </w:p>
    <w:p>
      <w:pPr/>
      <w:r>
        <w:rPr/>
        <w:t xml:space="preserve">Зустрічають рань</w:t>
      </w:r>
    </w:p>
    <w:p>
      <w:pPr/>
      <w:r>
        <w:rPr/>
        <w:t xml:space="preserve">Перші проліски.</w:t>
      </w:r>
    </w:p>
    <w:p>
      <w:pPr/>
      <w:r>
        <w:rPr/>
        <w:t xml:space="preserve">В тишині степів</w:t>
      </w:r>
    </w:p>
    <w:p>
      <w:pPr/>
      <w:r>
        <w:rPr/>
        <w:t xml:space="preserve">І над нивами</w:t>
      </w:r>
    </w:p>
    <w:p>
      <w:pPr/>
      <w:r>
        <w:rPr/>
        <w:t xml:space="preserve">Жайворонка спів</w:t>
      </w:r>
    </w:p>
    <w:p>
      <w:pPr/>
      <w:r>
        <w:rPr/>
        <w:t xml:space="preserve">Переливами...</w:t>
      </w:r>
    </w:p>
    <w:p>
      <w:pPr/>
      <w:r>
        <w:rPr/>
        <w:t xml:space="preserve">В'є він пісню голосну,</w:t>
      </w:r>
    </w:p>
    <w:p>
      <w:pPr/>
      <w:r>
        <w:rPr/>
        <w:t xml:space="preserve">Прославляючи весну...</w:t>
      </w:r>
    </w:p>
    <w:p>
      <w:pPr/>
      <w:r>
        <w:rPr/>
        <w:t xml:space="preserve">Здрастуйте, дні</w:t>
      </w:r>
    </w:p>
    <w:p>
      <w:pPr/>
      <w:r>
        <w:rPr/>
        <w:t xml:space="preserve">Весняні!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Веснянка — Іван Нехода</dc:title>
  <dc:description/>
  <dc:subject/>
  <cp:keywords/>
  <cp:category/>
  <cp:lastModifiedBy/>
  <dcterms:created xsi:type="dcterms:W3CDTF">2025-01-21T08:45:29+00:00</dcterms:created>
  <dcterms:modified xsi:type="dcterms:W3CDTF">2025-01-21T08:45:29+00:00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