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Звідти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Жолдак</w:t>
      </w:r>
    </w:p>
    <w:p>
      <w:pPr/>
      <w:r>
        <w:rPr/>
        <w:t xml:space="preserve">Якщо заплющиш очі посеред дня – темряви не досягнеш. Спробуй заплющити їх уночі – одразу побачиш, яка в тім різниця. Мені потрібна ніч, справжня, безмісячна. Бо є такі речі, які ми можемо лише відчувати, а виявити – й не намагаємося.</w:t>
      </w:r>
    </w:p>
    <w:p>
      <w:pPr/>
      <w:r>
        <w:rPr/>
        <w:t xml:space="preserve">Накотило й відкотилося! Чортибатьказнащо. Життя в нас таке, що ми здебільшого його, Оте, й не помічаємо. Ніколи. Або не хочемо. Не вміємо. Ну, так от: мені Воно не дає жити. Доки не з'ясую. Хух, – от я видихнув повітря. А може, я видихнув не лише повітря, а ще Щось?</w:t>
      </w:r>
    </w:p>
    <w:p>
      <w:pPr/>
      <w:r>
        <w:rPr/>
        <w:t xml:space="preserve">Коли настає справжня пітьма – тоді я не можу спати. Я – підскакую. Я не знаю, що мене до того змушує і як його назвати. Знаю лише одне: це – нагода. Навпомацки, заплющивши очі, я готую фарби, полотно, беруся за пензлі. Я малюю. Я змішую фарби, знаючи, що не помиляюсь. Якщо я хоч раз помилюся кольором, я не досягну Того. Очі щільно заплющені, щоби досередини анічого не прорвалося, я починаю малювати, я починаю дочуватися, вчуватися: виникає!</w:t>
      </w:r>
    </w:p>
    <w:p>
      <w:pPr/>
      <w:r>
        <w:rPr/>
        <w:t xml:space="preserve">Ось Воно. Таке, отаке й таке ось. Я поспішаю, доки не зникло. Бо в мене лише сім фарб. Я беру їх пензлями, мастихіном, я втираю їх пальцями, долонями. Палітра тут ні до чого, бо палітра – це зворотний бік картини зрячого художника. Мені ніколи, я боюся, що почне розвиднюватися там, за повіками. Я не відчуваю часу, лише вболіваю, що не встигну, а Воно може зникнути, відійти, й тоді в мене вийде просто картина й більш нічого. Але я – це не картина. Те, що в мені – це не картина. Мені ж треба чогось іншого, мені щосили хочеться виявити його, бодай окреслити. Рано чи пізно – я влучу.</w:t>
      </w:r>
    </w:p>
    <w:p>
      <w:pPr/>
      <w:r>
        <w:rPr/>
        <w:t xml:space="preserve">Одного боюся – моргнути. Бодай кліпну, і тоді я – побачу. Навіть темряву. Якщо я її побачу, це вже буде картина. Я творю з іншої темряви. Мені од світу білого з його світанками, днинами, вечорами й ночами – нічого не потрібно. Там і так усе видно. Навіщо й малювати, чи то пак, перемальовувати? Й так усе зрозуміло.</w:t>
      </w:r>
    </w:p>
    <w:p>
      <w:pPr/>
      <w:r>
        <w:rPr/>
        <w:t xml:space="preserve">А в цій темряві – є усе, змітано докупи, й ніхто ніколи не намагався розібратися, бодай спробувати, бодай намалювати.</w:t>
      </w:r>
    </w:p>
    <w:p>
      <w:pPr/>
      <w:r>
        <w:rPr/>
        <w:t xml:space="preserve">Мені – ніколи. Мені за сорок. Нема вже коли мені вчитися роками, десятиліттями на маляра й писати потім картини, аби пересвідчитися, художник я чи ні. В мене є коротший шлях: влучити або не влучити.</w:t>
      </w:r>
    </w:p>
    <w:p>
      <w:pPr/>
      <w:r>
        <w:rPr/>
        <w:t xml:space="preserve">Якщо я нарешті влучу, я тоді дізнаюся. Це може, відбутися вмить, й до чого я мушу бути готовий постійно.</w:t>
      </w:r>
    </w:p>
    <w:p>
      <w:pPr/>
      <w:r>
        <w:rPr/>
        <w:t xml:space="preserve">Я чую – близько. Поруч. От-от, ось-ось, я поспішаю фарбами, я відчуваю, що встигаю, встигаю домалювати, встигаю!</w:t>
      </w:r>
    </w:p>
    <w:p>
      <w:pPr/>
      <w:r>
        <w:rPr/>
        <w:t xml:space="preserve">І лиш потім я – одкриваю очі.</w:t>
      </w:r>
    </w:p>
    <w:p>
      <w:pPr/>
      <w:r>
        <w:rPr/>
        <w:t xml:space="preserve">Я, Анатолій Брус.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Звідти — Богдан Жолдак</dc:title>
  <dc:description/>
  <dc:subject/>
  <cp:keywords/>
  <cp:category/>
  <cp:lastModifiedBy/>
  <dcterms:created xsi:type="dcterms:W3CDTF">2025-01-21T08:59:15+00:00</dcterms:created>
  <dcterms:modified xsi:type="dcterms:W3CDTF">2025-01-21T08:59:15+00:00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