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Зрада дівчині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Вольвач</w:t>
      </w:r>
    </w:p>
    <w:p>
      <w:pPr/>
      <w:r>
        <w:rPr/>
        <w:t xml:space="preserve">Ой де тої правди певної шукати,</w:t>
      </w:r>
    </w:p>
    <w:p>
      <w:pPr/>
      <w:r>
        <w:rPr/>
        <w:t xml:space="preserve">Кому своє щире серденько віддати?</w:t>
      </w:r>
    </w:p>
    <w:p>
      <w:pPr/>
      <w:r>
        <w:rPr/>
        <w:t xml:space="preserve">Ой до кого тихо головой схилюся.</w:t>
      </w:r>
    </w:p>
    <w:p>
      <w:pPr/>
      <w:r>
        <w:rPr/>
        <w:t xml:space="preserve">До кого серденьком міцно пригорнуся?</w:t>
      </w:r>
    </w:p>
    <w:p>
      <w:pPr/>
      <w:r>
        <w:rPr/>
        <w:t xml:space="preserve">Кохала козака, щиро та ще й дуже.</w:t>
      </w:r>
    </w:p>
    <w:p>
      <w:pPr/>
      <w:r>
        <w:rPr/>
        <w:t xml:space="preserve">А він підневидів, кинув та й байдуже.</w:t>
      </w:r>
    </w:p>
    <w:p>
      <w:pPr/>
      <w:r>
        <w:rPr/>
        <w:t xml:space="preserve">Кинув козак, кинув – із якої ради?</w:t>
      </w:r>
    </w:p>
    <w:p>
      <w:pPr/>
      <w:r>
        <w:rPr/>
        <w:t xml:space="preserve">Насміявся з мене і не дав поради.</w:t>
      </w:r>
    </w:p>
    <w:p>
      <w:pPr/>
      <w:r>
        <w:rPr/>
        <w:t xml:space="preserve">Не судіть, сусіди, що зі мною буде,</w:t>
      </w:r>
    </w:p>
    <w:p>
      <w:pPr/>
      <w:r>
        <w:rPr/>
        <w:t xml:space="preserve">Болить моє серце, та не знають люди.</w:t>
      </w:r>
    </w:p>
    <w:p>
      <w:pPr/>
      <w:r>
        <w:rPr/>
        <w:t xml:space="preserve">Ой, тяжко та важко, не маю вже й мочі,</w:t>
      </w:r>
    </w:p>
    <w:p>
      <w:pPr/>
      <w:r>
        <w:rPr/>
        <w:t xml:space="preserve">І світ той нелюбий, туманяться очі.</w:t>
      </w:r>
    </w:p>
    <w:p>
      <w:pPr/>
      <w:r>
        <w:rPr/>
        <w:t xml:space="preserve">Розступися, земле, прийми моє тіло,</w:t>
      </w:r>
    </w:p>
    <w:p>
      <w:pPr/>
      <w:r>
        <w:rPr/>
        <w:t xml:space="preserve">Заціп моє серце, ти й так уже стліло!</w:t>
      </w:r>
    </w:p>
    <w:p>
      <w:pPr/>
    </w:p>
    <w:p>
      <w:pPr/>
      <w:r>
        <w:rPr>
          <w:i w:val="1"/>
          <w:iCs w:val="1"/>
        </w:rPr>
        <w:t xml:space="preserve">Харків, 1889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Зрада дівчині — Марія Вольвач</dc:title>
  <dc:description/>
  <dc:subject/>
  <cp:keywords/>
  <cp:category/>
  <cp:lastModifiedBy/>
  <dcterms:created xsi:type="dcterms:W3CDTF">2025-01-21T08:45:46+00:00</dcterms:created>
  <dcterms:modified xsi:type="dcterms:W3CDTF">2025-01-21T08:45:46+00:00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