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Жовкне листя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Вкривається багрянцем клен. Він стоїть на узліссі замріяний, ніби сумує, що надійшов жовтень. Часом тихо зронить вирізьблений свій лист. Ось налетить вітер і почне безжально зривати осінню красу зажуреного клена, оголить його і гулятиме серед голого гілля.</w:t>
      </w:r>
    </w:p>
    <w:p>
      <w:pPr/>
      <w:r>
        <w:rPr/>
        <w:t xml:space="preserve">А яка ніжна, золота берізка на тлі синюватих ялинок, зеленавих сосен. Вона опустила свої віти і теж журиться, що скоро прийдуть холоди.</w:t>
      </w:r>
    </w:p>
    <w:p>
      <w:pPr/>
      <w:r>
        <w:rPr/>
        <w:t xml:space="preserve">Деякі квіточки ще не хочуть здаватись, поспішають доцвісти, поки перші морозці не вдарять по них. Але й ці останні квіти теж ніби насторожено-зажурені.</w:t>
      </w:r>
    </w:p>
    <w:p>
      <w:pPr/>
      <w:r>
        <w:rPr/>
        <w:t xml:space="preserve">Високо вгорі дзвінким передзвоном курличуть трикутники журавлів. Прямують на південь, поспішають. Десь перегукуються вгорі над нами і дикі гуси. На півночі вже холодно їм.</w:t>
      </w:r>
    </w:p>
    <w:p>
      <w:pPr/>
      <w:r>
        <w:rPr/>
        <w:t xml:space="preserve">На піщаних косах річок жирують і північні качки цілими величезними табунами. Вони дуже сторожкі і близько не підпускають мисливців.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Золота осінь. Вірші, оповідання, казки, загадки.— К., Веселка, 1989.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Жовкне листя — Олександр Копиленко</dc:title>
  <dc:description/>
  <dc:subject/>
  <cp:keywords/>
  <cp:category/>
  <cp:lastModifiedBy/>
  <dcterms:created xsi:type="dcterms:W3CDTF">2025-01-21T09:11:06+00:00</dcterms:created>
  <dcterms:modified xsi:type="dcterms:W3CDTF">2025-01-21T09:11:06+00:00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