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Ледача подушка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Маленькій Яринці треба рано-рано вставати, щоб до школи йти. А не хочеться, ой як не хочеться! Увечері й питає Яринка у дідуся:</w:t>
      </w:r>
    </w:p>
    <w:p>
      <w:pPr/>
      <w:r>
        <w:rPr/>
        <w:t xml:space="preserve">— Дідусю, чому вранці вставати не хочеться?..</w:t>
      </w:r>
    </w:p>
    <w:p>
      <w:pPr/>
      <w:r>
        <w:rPr/>
        <w:t xml:space="preserve">— Це подушка в тебе ледача,— відповів дідусь.</w:t>
      </w:r>
    </w:p>
    <w:p>
      <w:pPr/>
      <w:r>
        <w:rPr/>
        <w:t xml:space="preserve">— А що ж їй зробити, щоб не була ледачою?</w:t>
      </w:r>
    </w:p>
    <w:p>
      <w:pPr/>
      <w:r>
        <w:rPr/>
        <w:t xml:space="preserve">— Знаю я таємницю, — пошепки сказав дідусь.— Ото саме тоді, як вставати не хочеться, візьми подушку, винеси на свіже повітря. Добре вибий її кулачками — вона й не буде ледачою.</w:t>
      </w:r>
    </w:p>
    <w:p>
      <w:pPr/>
      <w:r>
        <w:rPr/>
        <w:t xml:space="preserve">Наступного дня, рано-пораненьку, знову не хочеться вставати Яринці. Але ж треба подушку провчити, лінощі з неї вибити!</w:t>
      </w:r>
    </w:p>
    <w:p>
      <w:pPr/>
      <w:r>
        <w:rPr/>
        <w:t xml:space="preserve">Схопилась Яринка швиденько, одяглася, взяла подушку, винесла на подвір'я, поклала на лавку — та кулачками її, кулачками. Повернулася до хати, поклала подушку на ліжко — та й умиватися.</w:t>
      </w:r>
    </w:p>
    <w:p>
      <w:pPr/>
      <w:r>
        <w:rPr/>
        <w:t xml:space="preserve">А дідусь у вуса посміхається.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Ледача подушка — Василь Сухомлинський</dc:title>
  <dc:description/>
  <dc:subject/>
  <cp:keywords/>
  <cp:category/>
  <cp:lastModifiedBy/>
  <dcterms:created xsi:type="dcterms:W3CDTF">2025-01-21T09:34:46+00:00</dcterms:created>
  <dcterms:modified xsi:type="dcterms:W3CDTF">2025-01-21T09:34:46+00:00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