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Думка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Утихла буря.</w:t>
      </w:r>
    </w:p>
    <w:p>
      <w:pPr/>
      <w:r>
        <w:rPr/>
        <w:t xml:space="preserve">Зламане весло на розбитім човні, спочив керманич в глибинах, спочило братство.</w:t>
      </w:r>
    </w:p>
    <w:p>
      <w:pPr/>
      <w:r>
        <w:rPr/>
        <w:t xml:space="preserve">І ти, моя любко, спочила.</w:t>
      </w:r>
    </w:p>
    <w:p>
      <w:pPr/>
      <w:r>
        <w:rPr/>
        <w:t xml:space="preserve">Захід сонця прощав золоту корону на твоїй голові, біла ручка махнула прощання до мого берега.</w:t>
      </w:r>
    </w:p>
    <w:p>
      <w:pPr/>
      <w:r>
        <w:rPr/>
        <w:t xml:space="preserve">Я взяв твою тугу і пішов у світ.</w:t>
      </w:r>
    </w:p>
    <w:p>
      <w:pPr/>
      <w:r>
        <w:rPr>
          <w:i w:val="1"/>
          <w:iCs w:val="1"/>
        </w:rPr>
        <w:t xml:space="preserve">1914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Думка — Михайло Яцків</dc:title>
  <dc:description/>
  <dc:subject/>
  <cp:keywords/>
  <cp:category/>
  <cp:lastModifiedBy/>
  <dcterms:created xsi:type="dcterms:W3CDTF">2025-01-21T09:32:01+00:00</dcterms:created>
  <dcterms:modified xsi:type="dcterms:W3CDTF">2025-01-21T09:32:01+00:00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