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світі моєму лиш 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У світі моєму лиш ти не належиш мені.</w:t>
      </w:r>
    </w:p>
    <w:p>
      <w:pPr/>
      <w:r>
        <w:rPr/>
        <w:t xml:space="preserve">Шафранові крильця маленьких обпалених бабок —</w:t>
      </w:r>
    </w:p>
    <w:p>
      <w:pPr/>
      <w:r>
        <w:rPr/>
        <w:t xml:space="preserve">То наші листи. Подзвони. Не забудь. Вихідні.</w:t>
      </w:r>
    </w:p>
    <w:p>
      <w:pPr/>
      <w:r>
        <w:rPr/>
        <w:t xml:space="preserve">Хвороба сумління. Я хочу в палац — хоч над ранок.</w:t>
      </w:r>
    </w:p>
    <w:p>
      <w:pPr/>
    </w:p>
    <w:p>
      <w:pPr/>
      <w:r>
        <w:rPr/>
        <w:t xml:space="preserve">Бароко. Не нам ця симетрія, ці дзеркала.</w:t>
      </w:r>
    </w:p>
    <w:p>
      <w:pPr/>
      <w:r>
        <w:rPr/>
        <w:t xml:space="preserve">Ці юні тюльпани — химерні, вибагливі, спраглі…</w:t>
      </w:r>
    </w:p>
    <w:p>
      <w:pPr/>
      <w:r>
        <w:rPr/>
        <w:t xml:space="preserve">Та жінка солодка не мала тебе, хоч могла.</w:t>
      </w:r>
    </w:p>
    <w:p>
      <w:pPr/>
      <w:r>
        <w:rPr/>
        <w:t xml:space="preserve">А жінка гіркіша — о як тебе, вершнику, прагла…</w:t>
      </w:r>
    </w:p>
    <w:p>
      <w:pPr/>
    </w:p>
    <w:p>
      <w:pPr/>
      <w:r>
        <w:rPr/>
        <w:t xml:space="preserve">I що тепер кара — як катові смерть ачи плід —</w:t>
      </w:r>
    </w:p>
    <w:p>
      <w:pPr/>
      <w:r>
        <w:rPr/>
        <w:t xml:space="preserve">Крізь колір металу, крізь присмак металу рудого</w:t>
      </w:r>
    </w:p>
    <w:p>
      <w:pPr/>
      <w:r>
        <w:rPr/>
        <w:t xml:space="preserve">Я твій помаранч. Я у собі відстоюю світ,</w:t>
      </w:r>
    </w:p>
    <w:p>
      <w:pPr/>
      <w:r>
        <w:rPr/>
        <w:t xml:space="preserve">Щоб ти його пив, просто з тіла мого, ні для кого.</w:t>
      </w:r>
    </w:p>
    <w:p>
      <w:pPr/>
    </w:p>
    <w:p>
      <w:pPr/>
      <w:r>
        <w:rPr/>
        <w:t xml:space="preserve">Хоч хто мені ти — недовершений Пігмаліон?</w:t>
      </w:r>
    </w:p>
    <w:p>
      <w:pPr/>
      <w:r>
        <w:rPr/>
        <w:t xml:space="preserve">Творіння твоє підгодовують юрми сукубів.</w:t>
      </w:r>
    </w:p>
    <w:p>
      <w:pPr/>
      <w:r>
        <w:rPr/>
        <w:t xml:space="preserve">Я чиста, як ангел, якому намарився сон</w:t>
      </w:r>
    </w:p>
    <w:p>
      <w:pPr/>
      <w:r>
        <w:rPr/>
        <w:t xml:space="preserve">Про перший цілунок в його недоторкані губи.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світі моєму лиш ти... — Маріанна Кіяновська</dc:title>
  <dc:description/>
  <dc:subject/>
  <cp:keywords/>
  <cp:category/>
  <cp:lastModifiedBy/>
  <dcterms:created xsi:type="dcterms:W3CDTF">2025-01-21T08:47:44+00:00</dcterms:created>
  <dcterms:modified xsi:type="dcterms:W3CDTF">2025-01-21T08:47:44+00:00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