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зацвіла черемха, зацвіла...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Ой зацвіла черемха, зацвіла</w:t>
      </w:r>
    </w:p>
    <w:p>
      <w:pPr/>
      <w:r>
        <w:rPr/>
        <w:t xml:space="preserve">Ярим цвітом.</w:t>
      </w:r>
    </w:p>
    <w:p>
      <w:pPr/>
      <w:r>
        <w:rPr/>
        <w:t xml:space="preserve">Там прощався та й стрілець січовий</w:t>
      </w:r>
    </w:p>
    <w:p>
      <w:pPr/>
      <w:r>
        <w:rPr/>
        <w:t xml:space="preserve">З білим світом.</w:t>
      </w:r>
    </w:p>
    <w:p>
      <w:pPr/>
    </w:p>
    <w:p>
      <w:pPr/>
      <w:r>
        <w:rPr/>
        <w:t xml:space="preserve">Там прощався та й стрілець січовий</w:t>
      </w:r>
    </w:p>
    <w:p>
      <w:pPr/>
      <w:r>
        <w:rPr/>
        <w:t xml:space="preserve">З квітоньками,</w:t>
      </w:r>
    </w:p>
    <w:p>
      <w:pPr/>
      <w:r>
        <w:rPr/>
        <w:t xml:space="preserve">Що немає кому прокопати</w:t>
      </w:r>
    </w:p>
    <w:p>
      <w:pPr/>
      <w:r>
        <w:rPr/>
        <w:t xml:space="preserve">Йому ями.</w:t>
      </w:r>
    </w:p>
    <w:p>
      <w:pPr/>
    </w:p>
    <w:p>
      <w:pPr/>
      <w:r>
        <w:rPr/>
        <w:t xml:space="preserve">Нема кому труни тисової</w:t>
      </w:r>
    </w:p>
    <w:p>
      <w:pPr/>
      <w:r>
        <w:rPr/>
        <w:t xml:space="preserve">Оповити.</w:t>
      </w:r>
    </w:p>
    <w:p>
      <w:pPr/>
      <w:r>
        <w:rPr/>
        <w:t xml:space="preserve">Буде тіло чорне гайвороння</w:t>
      </w:r>
    </w:p>
    <w:p>
      <w:pPr/>
      <w:r>
        <w:rPr/>
        <w:t xml:space="preserve">Розносити.</w:t>
      </w:r>
    </w:p>
    <w:p>
      <w:pPr/>
    </w:p>
    <w:p>
      <w:pPr/>
      <w:r>
        <w:rPr/>
        <w:t xml:space="preserve">А черемха тую скаргу тиху</w:t>
      </w:r>
    </w:p>
    <w:p>
      <w:pPr/>
      <w:r>
        <w:rPr/>
        <w:t xml:space="preserve">Зрозуміла,</w:t>
      </w:r>
    </w:p>
    <w:p>
      <w:pPr/>
      <w:r>
        <w:rPr/>
        <w:t xml:space="preserve">Чисту душу стрільця січового</w:t>
      </w:r>
    </w:p>
    <w:p>
      <w:pPr/>
      <w:r>
        <w:rPr/>
        <w:t xml:space="preserve">Пожаліла.</w:t>
      </w:r>
    </w:p>
    <w:p>
      <w:pPr/>
    </w:p>
    <w:p>
      <w:pPr/>
      <w:r>
        <w:rPr/>
        <w:t xml:space="preserve">Спи спокійно, стрільчику січовий,</w:t>
      </w:r>
    </w:p>
    <w:p>
      <w:pPr/>
      <w:r>
        <w:rPr/>
        <w:t xml:space="preserve">Спи, мій сину.</w:t>
      </w:r>
    </w:p>
    <w:p>
      <w:pPr/>
      <w:r>
        <w:rPr/>
        <w:t xml:space="preserve">Бо я тебе чесно поховаю,</w:t>
      </w:r>
    </w:p>
    <w:p>
      <w:pPr/>
      <w:r>
        <w:rPr/>
        <w:t xml:space="preserve">Як дитину.</w:t>
      </w:r>
    </w:p>
    <w:p>
      <w:pPr/>
    </w:p>
    <w:p>
      <w:pPr/>
      <w:r>
        <w:rPr/>
        <w:t xml:space="preserve">Рано-вранці прийшли за ним друзі</w:t>
      </w:r>
    </w:p>
    <w:p>
      <w:pPr/>
      <w:r>
        <w:rPr/>
        <w:t xml:space="preserve">Обрядити.</w:t>
      </w:r>
    </w:p>
    <w:p>
      <w:pPr/>
      <w:r>
        <w:rPr/>
        <w:t xml:space="preserve">А за нічку стрільця січового</w:t>
      </w:r>
    </w:p>
    <w:p>
      <w:pPr/>
      <w:r>
        <w:rPr/>
        <w:t xml:space="preserve">Вкрили квіти.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зацвіла черемха, зацвіла... — Роман Купчинський</dc:title>
  <dc:description/>
  <dc:subject/>
  <cp:keywords/>
  <cp:category/>
  <cp:lastModifiedBy/>
  <dcterms:created xsi:type="dcterms:W3CDTF">2025-01-21T09:35:21+00:00</dcterms:created>
  <dcterms:modified xsi:type="dcterms:W3CDTF">2025-01-21T09:35:21+00:00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