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Можливо, знову загримлять гармати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Можливо, знову загримлять гармати,</w:t>
      </w:r>
    </w:p>
    <w:p>
      <w:pPr/>
      <w:r>
        <w:rPr/>
        <w:t xml:space="preserve">І танк зімне пшеницю на лану,</w:t>
      </w:r>
    </w:p>
    <w:p>
      <w:pPr/>
      <w:r>
        <w:rPr/>
        <w:t xml:space="preserve">І буде плакать і журитись мати,</w:t>
      </w:r>
    </w:p>
    <w:p>
      <w:pPr/>
      <w:r>
        <w:rPr/>
        <w:t xml:space="preserve">Коли сини ітимуть на війну.</w:t>
      </w:r>
    </w:p>
    <w:p>
      <w:pPr/>
    </w:p>
    <w:p>
      <w:pPr/>
      <w:r>
        <w:rPr/>
        <w:t xml:space="preserve">І хтось востаннє поцілує милу,</w:t>
      </w:r>
    </w:p>
    <w:p>
      <w:pPr/>
      <w:r>
        <w:rPr/>
        <w:t xml:space="preserve">І хтось сльозу непрохану змахне,</w:t>
      </w:r>
    </w:p>
    <w:p>
      <w:pPr/>
      <w:r>
        <w:rPr/>
        <w:t xml:space="preserve">А може, дехто втратить віру й силу,</w:t>
      </w:r>
    </w:p>
    <w:p>
      <w:pPr/>
      <w:r>
        <w:rPr/>
        <w:t xml:space="preserve">Своє життя рятуючи одне.</w:t>
      </w:r>
    </w:p>
    <w:p>
      <w:pPr/>
    </w:p>
    <w:p>
      <w:pPr/>
      <w:r>
        <w:rPr/>
        <w:t xml:space="preserve">Але не я… Я квиснути не стану,</w:t>
      </w:r>
    </w:p>
    <w:p>
      <w:pPr/>
      <w:r>
        <w:rPr/>
        <w:t xml:space="preserve">Хоч як не буде боляче мені,</w:t>
      </w:r>
    </w:p>
    <w:p>
      <w:pPr/>
      <w:r>
        <w:rPr/>
        <w:t xml:space="preserve">За нашу землю, дорогу й кохану,</w:t>
      </w:r>
    </w:p>
    <w:p>
      <w:pPr/>
      <w:r>
        <w:rPr/>
        <w:t xml:space="preserve">Я рад прийнять на себе всі вогні.</w:t>
      </w:r>
    </w:p>
    <w:p>
      <w:pPr/>
    </w:p>
    <w:p>
      <w:pPr/>
      <w:r>
        <w:rPr/>
        <w:t xml:space="preserve">За тих дітей, що бігають до школи,</w:t>
      </w:r>
    </w:p>
    <w:p>
      <w:pPr/>
      <w:r>
        <w:rPr/>
        <w:t xml:space="preserve">За матерів, змарнілих у труді,</w:t>
      </w:r>
    </w:p>
    <w:p>
      <w:pPr/>
      <w:r>
        <w:rPr/>
        <w:t xml:space="preserve">За рідні наші верби довгополі,</w:t>
      </w:r>
    </w:p>
    <w:p>
      <w:pPr/>
      <w:r>
        <w:rPr/>
        <w:t xml:space="preserve">За наші дні, прекрасні й молоді.</w:t>
      </w:r>
    </w:p>
    <w:p>
      <w:pPr/>
    </w:p>
    <w:p>
      <w:pPr/>
      <w:r>
        <w:rPr/>
        <w:t xml:space="preserve">І тут ні сліз, ні відчаю не треба,</w:t>
      </w:r>
    </w:p>
    <w:p>
      <w:pPr/>
      <w:r>
        <w:rPr/>
        <w:t xml:space="preserve">І тут не треба страху і ниття —</w:t>
      </w:r>
    </w:p>
    <w:p>
      <w:pPr/>
      <w:r>
        <w:rPr/>
        <w:t xml:space="preserve">Живе лиш той, хто не живе для себе,</w:t>
      </w:r>
    </w:p>
    <w:p>
      <w:pPr/>
      <w:r>
        <w:rPr/>
        <w:t xml:space="preserve">Хто для других виборює життя.</w:t>
      </w:r>
    </w:p>
    <w:p>
      <w:pPr/>
    </w:p>
    <w:p>
      <w:pPr/>
      <w:r>
        <w:rPr>
          <w:i w:val="1"/>
          <w:iCs w:val="1"/>
        </w:rPr>
        <w:t xml:space="preserve">22.06.1955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Можливо, знову загримлять гармати — Василь Симоненко</dc:title>
  <dc:description/>
  <dc:subject/>
  <cp:keywords/>
  <cp:category/>
  <cp:lastModifiedBy/>
  <dcterms:created xsi:type="dcterms:W3CDTF">2025-01-21T08:41:12+00:00</dcterms:created>
  <dcterms:modified xsi:type="dcterms:W3CDTF">2025-01-21T08:41:12+00:00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