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Поклад</w:t>
      </w:r>
    </w:p>
    <w:p>
      <w:pPr/>
      <w:r>
        <w:rPr/>
        <w:t xml:space="preserve">Котики вербові,</w:t>
      </w:r>
    </w:p>
    <w:p>
      <w:pPr/>
      <w:r>
        <w:rPr/>
        <w:t xml:space="preserve">пташка голосна…</w:t>
      </w:r>
    </w:p>
    <w:p>
      <w:pPr/>
      <w:r>
        <w:rPr/>
        <w:t xml:space="preserve">Повен світ любові,</w:t>
      </w:r>
    </w:p>
    <w:p>
      <w:pPr/>
      <w:r>
        <w:rPr/>
        <w:t xml:space="preserve">бо – весна.</w:t>
      </w:r>
    </w:p>
    <w:p>
      <w:pPr/>
      <w:r>
        <w:rPr/>
        <w:t xml:space="preserve">Бо неділя вербна,</w:t>
      </w:r>
    </w:p>
    <w:p>
      <w:pPr/>
      <w:r>
        <w:rPr/>
        <w:t xml:space="preserve">сонечка ярінь;</w:t>
      </w:r>
    </w:p>
    <w:p>
      <w:pPr/>
      <w:r>
        <w:rPr/>
        <w:t xml:space="preserve">бо вділив Бог щедро</w:t>
      </w:r>
    </w:p>
    <w:p>
      <w:pPr/>
      <w:r>
        <w:rPr/>
        <w:t xml:space="preserve">воскресінь.</w:t>
      </w:r>
    </w:p>
    <w:p>
      <w:pPr/>
      <w:r>
        <w:rPr/>
        <w:t xml:space="preserve">Тож змагай і віруй,</w:t>
      </w:r>
    </w:p>
    <w:p>
      <w:pPr/>
      <w:r>
        <w:rPr/>
        <w:t xml:space="preserve">серце розпогодь –</w:t>
      </w:r>
    </w:p>
    <w:p>
      <w:pPr/>
      <w:r>
        <w:rPr/>
        <w:t xml:space="preserve">нашу Україну</w:t>
      </w:r>
    </w:p>
    <w:p>
      <w:pPr/>
      <w:r>
        <w:rPr/>
        <w:t xml:space="preserve">береже Господь.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Квітень — Наталія Поклад</dc:title>
  <dc:description/>
  <dc:subject/>
  <cp:keywords/>
  <cp:category/>
  <cp:lastModifiedBy/>
  <dcterms:created xsi:type="dcterms:W3CDTF">2025-01-21T09:30:53+00:00</dcterms:created>
  <dcterms:modified xsi:type="dcterms:W3CDTF">2025-01-21T09:30:53+00:00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