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А коли розквітнуть липи</w:t>
      </w:r>
    </w:p>
    <w:p>
      <w:pPr/>
      <w:r>
        <w:rPr/>
        <w:t xml:space="preserve">посеред твого двора,</w:t>
      </w:r>
    </w:p>
    <w:p>
      <w:pPr/>
      <w:r>
        <w:rPr/>
        <w:t xml:space="preserve">значить – це надходить Липень,</w:t>
      </w:r>
    </w:p>
    <w:p>
      <w:pPr/>
      <w:r>
        <w:rPr/>
        <w:t xml:space="preserve">найпахучіша пора.</w:t>
      </w:r>
    </w:p>
    <w:p>
      <w:pPr/>
    </w:p>
    <w:p>
      <w:pPr/>
      <w:r>
        <w:rPr/>
        <w:t xml:space="preserve">Цілий день клопочуть бджоли,</w:t>
      </w:r>
    </w:p>
    <w:p>
      <w:pPr/>
      <w:r>
        <w:rPr/>
        <w:t xml:space="preserve">з лип узяток беручи.</w:t>
      </w:r>
    </w:p>
    <w:p>
      <w:pPr/>
      <w:r>
        <w:rPr/>
        <w:t xml:space="preserve">Медом пахне все навколо,</w:t>
      </w:r>
    </w:p>
    <w:p>
      <w:pPr/>
      <w:r>
        <w:rPr/>
        <w:t xml:space="preserve">матіолою – вночі.</w:t>
      </w:r>
    </w:p>
    <w:p>
      <w:pPr/>
    </w:p>
    <w:p>
      <w:pPr/>
      <w:r>
        <w:rPr/>
        <w:t xml:space="preserve">Глянь: уже в полях навкружних</w:t>
      </w:r>
    </w:p>
    <w:p>
      <w:pPr/>
      <w:r>
        <w:rPr/>
        <w:t xml:space="preserve">починаються жнива.</w:t>
      </w:r>
    </w:p>
    <w:p>
      <w:pPr/>
      <w:r>
        <w:rPr/>
        <w:t xml:space="preserve">Дітвора, весела й дружна,</w:t>
      </w:r>
    </w:p>
    <w:p>
      <w:pPr/>
      <w:r>
        <w:rPr/>
        <w:t xml:space="preserve">в таборах відпочива,</w:t>
      </w:r>
    </w:p>
    <w:p>
      <w:pPr/>
    </w:p>
    <w:p>
      <w:pPr/>
      <w:r>
        <w:rPr/>
        <w:t xml:space="preserve">і назавжди теплу згадку</w:t>
      </w:r>
    </w:p>
    <w:p>
      <w:pPr/>
      <w:r>
        <w:rPr/>
        <w:t xml:space="preserve">збереже про табори:</w:t>
      </w:r>
    </w:p>
    <w:p>
      <w:pPr/>
      <w:r>
        <w:rPr/>
        <w:t xml:space="preserve">про походи, і палатки,</w:t>
      </w:r>
    </w:p>
    <w:p>
      <w:pPr/>
      <w:r>
        <w:rPr/>
        <w:t xml:space="preserve">й біля вогнищ вечори.</w:t>
      </w:r>
    </w:p>
    <w:p>
      <w:pPr/>
    </w:p>
    <w:p>
      <w:pPr/>
      <w:r>
        <w:rPr/>
        <w:t xml:space="preserve">Підставляй під сонце тіло,</w:t>
      </w:r>
    </w:p>
    <w:p>
      <w:pPr/>
      <w:r>
        <w:rPr/>
        <w:t xml:space="preserve">не ховайсь від спеки в тінь,</w:t>
      </w:r>
    </w:p>
    <w:p>
      <w:pPr/>
      <w:r>
        <w:rPr/>
        <w:t xml:space="preserve">набирайся в Липні сили,</w:t>
      </w:r>
    </w:p>
    <w:p>
      <w:pPr/>
      <w:r>
        <w:rPr/>
        <w:t xml:space="preserve">загартуйся й відпочинь!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Липень — Наталя Забіла</dc:title>
  <dc:description/>
  <dc:subject/>
  <cp:keywords/>
  <cp:category/>
  <cp:lastModifiedBy/>
  <dcterms:created xsi:type="dcterms:W3CDTF">2025-01-21T09:30:22+00:00</dcterms:created>
  <dcterms:modified xsi:type="dcterms:W3CDTF">2025-01-21T09:30:22+00:00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