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Яблунька-дичка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Пісенька</w:t>
      </w:r>
    </w:p>
    <w:p>
      <w:pPr/>
    </w:p>
    <w:p>
      <w:pPr/>
      <w:r>
        <w:rPr/>
        <w:t xml:space="preserve">В лісі яблунька,</w:t>
      </w:r>
    </w:p>
    <w:p>
      <w:pPr/>
      <w:r>
        <w:rPr/>
        <w:t xml:space="preserve">В лісі дичка,</w:t>
      </w:r>
    </w:p>
    <w:p>
      <w:pPr/>
      <w:r>
        <w:rPr/>
        <w:t xml:space="preserve">Рясно яблучок</w:t>
      </w:r>
    </w:p>
    <w:p>
      <w:pPr/>
      <w:r>
        <w:rPr/>
        <w:t xml:space="preserve">Невеличких.</w:t>
      </w:r>
    </w:p>
    <w:p>
      <w:pPr/>
    </w:p>
    <w:p>
      <w:pPr/>
      <w:r>
        <w:rPr/>
        <w:t xml:space="preserve">Плаче яблунька,</w:t>
      </w:r>
    </w:p>
    <w:p>
      <w:pPr/>
      <w:r>
        <w:rPr/>
        <w:t xml:space="preserve">Плаче дичка:</w:t>
      </w:r>
    </w:p>
    <w:p>
      <w:pPr/>
      <w:r>
        <w:rPr/>
        <w:t xml:space="preserve">— Родять яблучка,</w:t>
      </w:r>
    </w:p>
    <w:p>
      <w:pPr/>
      <w:r>
        <w:rPr/>
        <w:t xml:space="preserve">Звуть — кислички...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Яблунька-дичка — Варвара Гринько</dc:title>
  <dc:description/>
  <dc:subject/>
  <cp:keywords/>
  <cp:category/>
  <cp:lastModifiedBy/>
  <dcterms:created xsi:type="dcterms:W3CDTF">2025-01-21T09:28:45+00:00</dcterms:created>
  <dcterms:modified xsi:type="dcterms:W3CDTF">2025-01-21T09:28:45+00:00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