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Кавунів з баштанів</w:t>
      </w:r>
    </w:p>
    <w:p>
      <w:pPr/>
      <w:r>
        <w:rPr/>
        <w:t xml:space="preserve">Навезли до двору.</w:t>
      </w:r>
    </w:p>
    <w:p>
      <w:pPr/>
      <w:r>
        <w:rPr/>
        <w:t xml:space="preserve">Кавуеів-смуганів</w:t>
      </w:r>
    </w:p>
    <w:p>
      <w:pPr/>
      <w:r>
        <w:rPr/>
        <w:t xml:space="preserve">Височені гори.</w:t>
      </w:r>
    </w:p>
    <w:p>
      <w:pPr/>
    </w:p>
    <w:p>
      <w:pPr/>
      <w:r>
        <w:rPr/>
        <w:t xml:space="preserve">І великі, і малі —</w:t>
      </w:r>
    </w:p>
    <w:p>
      <w:pPr/>
      <w:r>
        <w:rPr/>
        <w:t xml:space="preserve">Всі на смак чудові.</w:t>
      </w:r>
    </w:p>
    <w:p>
      <w:pPr/>
      <w:r>
        <w:rPr/>
        <w:t xml:space="preserve">Нині в місті і в селі</w:t>
      </w:r>
    </w:p>
    <w:p>
      <w:pPr/>
      <w:r>
        <w:rPr/>
        <w:t xml:space="preserve">Свято кавунове.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Кавуни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