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Гопачок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Дуже просять чоботи —</w:t>
      </w:r>
    </w:p>
    <w:p>
      <w:pPr/>
      <w:r>
        <w:rPr/>
        <w:t xml:space="preserve">Чоботятка:</w:t>
      </w:r>
    </w:p>
    <w:p>
      <w:pPr/>
      <w:r>
        <w:rPr/>
        <w:t xml:space="preserve">— Затанцюйте, хлопчики</w:t>
      </w:r>
    </w:p>
    <w:p>
      <w:pPr/>
      <w:r>
        <w:rPr/>
        <w:t xml:space="preserve">Та дівчатка! —</w:t>
      </w:r>
    </w:p>
    <w:p>
      <w:pPr/>
    </w:p>
    <w:p>
      <w:pPr/>
      <w:r>
        <w:rPr/>
        <w:t xml:space="preserve">Тож заграймо весело</w:t>
      </w:r>
    </w:p>
    <w:p>
      <w:pPr/>
      <w:r>
        <w:rPr/>
        <w:t xml:space="preserve">Гопачок,</w:t>
      </w:r>
    </w:p>
    <w:p>
      <w:pPr/>
      <w:r>
        <w:rPr/>
        <w:t xml:space="preserve">Хай танцює-стукає</w:t>
      </w:r>
    </w:p>
    <w:p>
      <w:pPr/>
      <w:r>
        <w:rPr/>
        <w:t xml:space="preserve">Каблучок.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Гопачок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