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Гойда, гойда, гойдалочка,</w:t>
      </w:r>
    </w:p>
    <w:p>
      <w:pPr/>
      <w:r>
        <w:rPr/>
        <w:t xml:space="preserve">Гойдається Наталочка:</w:t>
      </w:r>
    </w:p>
    <w:p>
      <w:pPr/>
      <w:r>
        <w:rPr/>
        <w:t xml:space="preserve">— Раз, два, три, чотири, п'ять —</w:t>
      </w:r>
    </w:p>
    <w:p>
      <w:pPr/>
      <w:r>
        <w:rPr/>
        <w:t xml:space="preserve">Буду лялечку гойдать.</w:t>
      </w:r>
    </w:p>
    <w:p>
      <w:pPr/>
    </w:p>
    <w:p>
      <w:pPr/>
      <w:r>
        <w:rPr/>
        <w:t xml:space="preserve">Гойда, гойда, гойдалочка,</w:t>
      </w:r>
    </w:p>
    <w:p>
      <w:pPr/>
      <w:r>
        <w:rPr/>
        <w:t xml:space="preserve">Гойдається і лялечка:</w:t>
      </w:r>
    </w:p>
    <w:p>
      <w:pPr/>
      <w:r>
        <w:rPr/>
        <w:t xml:space="preserve">— Раз, два, три, чотири, п'ять —</w:t>
      </w:r>
    </w:p>
    <w:p>
      <w:pPr/>
      <w:r>
        <w:rPr/>
        <w:t xml:space="preserve">Треба гойдалку спинять.</w:t>
      </w:r>
    </w:p>
    <w:p>
      <w:pPr/>
    </w:p>
    <w:p>
      <w:pPr/>
      <w:r>
        <w:rPr/>
        <w:t xml:space="preserve">Гойда, гойда, гойдалочка,</w:t>
      </w:r>
    </w:p>
    <w:p>
      <w:pPr/>
      <w:r>
        <w:rPr/>
        <w:t xml:space="preserve">Стомилася Наталочка,</w:t>
      </w:r>
    </w:p>
    <w:p>
      <w:pPr/>
      <w:r>
        <w:rPr/>
        <w:t xml:space="preserve">— Раз, два, три, чотири, п'ять —</w:t>
      </w:r>
    </w:p>
    <w:p>
      <w:pPr/>
      <w:r>
        <w:rPr/>
        <w:t xml:space="preserve">Підем з лялечкою спать.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П'ять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