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Літо, спека, бо жнива.</w:t>
      </w:r>
    </w:p>
    <w:p>
      <w:pPr/>
      <w:r>
        <w:rPr/>
        <w:t xml:space="preserve">В житі зайчиків аж два.</w:t>
      </w:r>
    </w:p>
    <w:p>
      <w:pPr/>
      <w:r>
        <w:rPr/>
        <w:t xml:space="preserve">— Де ми будем, брате, жити,</w:t>
      </w:r>
    </w:p>
    <w:p>
      <w:pPr/>
      <w:r>
        <w:rPr/>
        <w:t xml:space="preserve">Як покосять в полі жито?</w:t>
      </w:r>
    </w:p>
    <w:p>
      <w:pPr/>
    </w:p>
    <w:p>
      <w:pPr/>
      <w:r>
        <w:rPr/>
        <w:t xml:space="preserve">— Раз, два — та й тікати</w:t>
      </w:r>
    </w:p>
    <w:p>
      <w:pPr/>
      <w:r>
        <w:rPr/>
        <w:t xml:space="preserve">Буде нас стіжок ховати!</w:t>
      </w:r>
    </w:p>
    <w:p>
      <w:pPr/>
      <w:r>
        <w:rPr/>
        <w:t xml:space="preserve">Раз, два — та й зима...</w:t>
      </w:r>
    </w:p>
    <w:p>
      <w:pPr/>
      <w:r>
        <w:rPr/>
        <w:t xml:space="preserve">В ліс втечемо — нас нема.</w:t>
      </w:r>
    </w:p>
    <w:p>
      <w:pPr/>
    </w:p>
    <w:p>
      <w:pPr/>
      <w:r>
        <w:rPr/>
        <w:t xml:space="preserve">Раз і два, раз і два.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— Варвара Гринько</dc:title>
  <dc:description/>
  <dc:subject/>
  <cp:keywords/>
  <cp:category/>
  <cp:lastModifiedBy/>
  <dcterms:created xsi:type="dcterms:W3CDTF">2025-01-21T08:55:51+00:00</dcterms:created>
  <dcterms:modified xsi:type="dcterms:W3CDTF">2025-01-21T08:55:51+00:00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