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 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Колискова пісня, колискова</w:t>
      </w:r>
    </w:p>
    <w:p>
      <w:pPr/>
      <w:r>
        <w:rPr/>
        <w:t xml:space="preserve">То найкраща материнська мова.</w:t>
      </w:r>
    </w:p>
    <w:p>
      <w:pPr/>
      <w:r>
        <w:rPr/>
        <w:t xml:space="preserve">Пахне вона м'ятою і цвітом,</w:t>
      </w:r>
    </w:p>
    <w:p>
      <w:pPr/>
      <w:r>
        <w:rPr/>
        <w:t xml:space="preserve">Чебрецевим і суничним літом.</w:t>
      </w:r>
    </w:p>
    <w:p>
      <w:pPr/>
      <w:r>
        <w:rPr/>
        <w:t xml:space="preserve">Пахне молоком і споришами...</w:t>
      </w:r>
    </w:p>
    <w:p>
      <w:pPr/>
      <w:r>
        <w:rPr/>
        <w:t xml:space="preserve">Скільки в ній ласкавості і шани,</w:t>
      </w:r>
    </w:p>
    <w:p>
      <w:pPr/>
      <w:r>
        <w:rPr/>
        <w:t xml:space="preserve">Скільки в ній тривожності людської,</w:t>
      </w:r>
    </w:p>
    <w:p>
      <w:pPr/>
      <w:r>
        <w:rPr/>
        <w:t xml:space="preserve">І надій, і сивини гіркої...</w:t>
      </w:r>
    </w:p>
    <w:p>
      <w:pPr/>
      <w:r>
        <w:rPr/>
        <w:t xml:space="preserve">Колискова пісня, колискова.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пісня — Варвара Гринько</dc:title>
  <dc:description/>
  <dc:subject/>
  <cp:keywords/>
  <cp:category/>
  <cp:lastModifiedBy/>
  <dcterms:created xsi:type="dcterms:W3CDTF">2025-01-21T09:28:43+00:00</dcterms:created>
  <dcterms:modified xsi:type="dcterms:W3CDTF">2025-01-21T09:28:43+00:00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