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Крилата школа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На світанку вулицею міста,</w:t>
      </w:r>
    </w:p>
    <w:p>
      <w:pPr/>
      <w:r>
        <w:rPr/>
        <w:t xml:space="preserve">Де шумлять про осінь явори,</w:t>
      </w:r>
    </w:p>
    <w:p>
      <w:pPr/>
      <w:r>
        <w:rPr/>
        <w:t xml:space="preserve">З рюкзаками, як парашутисти,</w:t>
      </w:r>
    </w:p>
    <w:p>
      <w:pPr/>
      <w:r>
        <w:rPr/>
        <w:t xml:space="preserve">Поспішають діти-школярі.</w:t>
      </w:r>
    </w:p>
    <w:p>
      <w:pPr/>
      <w:r>
        <w:rPr/>
        <w:t xml:space="preserve">Наша рідна школа біля гаю</w:t>
      </w:r>
    </w:p>
    <w:p>
      <w:pPr/>
      <w:r>
        <w:rPr/>
        <w:t xml:space="preserve">Схожа на літак-аероплан.</w:t>
      </w:r>
    </w:p>
    <w:p>
      <w:pPr/>
      <w:r>
        <w:rPr/>
        <w:t xml:space="preserve">Цей літак щоранку вирушає</w:t>
      </w:r>
    </w:p>
    <w:p>
      <w:pPr/>
      <w:r>
        <w:rPr/>
        <w:t xml:space="preserve">У далеку подорож до знань.</w:t>
      </w:r>
    </w:p>
    <w:p>
      <w:pPr/>
      <w:r>
        <w:rPr/>
        <w:t xml:space="preserve">Опадає з кленів перше листя</w:t>
      </w:r>
    </w:p>
    <w:p>
      <w:pPr/>
      <w:r>
        <w:rPr/>
        <w:t xml:space="preserve">На кущі калин і мій рюкзак.</w:t>
      </w:r>
    </w:p>
    <w:p>
      <w:pPr/>
      <w:r>
        <w:rPr/>
        <w:t xml:space="preserve">Осінь у червоному намисті</w:t>
      </w:r>
    </w:p>
    <w:p>
      <w:pPr/>
      <w:r>
        <w:rPr/>
        <w:t xml:space="preserve">Проводжає літо на літак.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Крилата школа — Анатолій Качан</dc:title>
  <dc:description/>
  <dc:subject/>
  <cp:keywords/>
  <cp:category/>
  <cp:lastModifiedBy/>
  <dcterms:created xsi:type="dcterms:W3CDTF">2025-01-21T07:55:00+00:00</dcterms:created>
  <dcterms:modified xsi:type="dcterms:W3CDTF">2025-01-21T07:55:00+00:00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