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 про кобзарів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Рафальський</w:t>
      </w:r>
    </w:p>
    <w:p>
      <w:pPr/>
      <w:r>
        <w:rPr/>
        <w:t xml:space="preserve">Чом замовкли, кобзи, кобзи голосисті?</w:t>
      </w:r>
    </w:p>
    <w:p>
      <w:pPr/>
      <w:r>
        <w:rPr/>
        <w:t xml:space="preserve">Чом не чути, кобзи, рокіт ваших струн?</w:t>
      </w:r>
    </w:p>
    <w:p>
      <w:pPr/>
      <w:r>
        <w:rPr/>
        <w:t xml:space="preserve">Заросли стежини, гей, у полі чистім,</w:t>
      </w:r>
    </w:p>
    <w:p>
      <w:pPr/>
      <w:r>
        <w:rPr/>
        <w:t xml:space="preserve">І не пройде ними з кобзою співун.</w:t>
      </w:r>
    </w:p>
    <w:p>
      <w:pPr/>
      <w:r>
        <w:rPr/>
        <w:t xml:space="preserve">Ой скажи ж ти, вітре, де біліють кості</w:t>
      </w:r>
    </w:p>
    <w:p>
      <w:pPr/>
      <w:r>
        <w:rPr/>
        <w:t xml:space="preserve">Довговусих мудрих сивих співунів?</w:t>
      </w:r>
    </w:p>
    <w:p>
      <w:pPr/>
      <w:r>
        <w:rPr/>
        <w:t xml:space="preserve">Бо не знає ненька-Україна й досі,</w:t>
      </w:r>
    </w:p>
    <w:p>
      <w:pPr/>
      <w:r>
        <w:rPr/>
        <w:t xml:space="preserve">Де лягли у землю двісті кобзарів?</w:t>
      </w:r>
    </w:p>
    <w:p>
      <w:pPr/>
      <w:r>
        <w:rPr/>
        <w:t xml:space="preserve">Ой скажіть, тополі, може, вам відомо</w:t>
      </w:r>
    </w:p>
    <w:p>
      <w:pPr/>
      <w:r>
        <w:rPr/>
        <w:t xml:space="preserve">Те, що невідомо вітрам у степах?</w:t>
      </w:r>
    </w:p>
    <w:p>
      <w:pPr/>
      <w:r>
        <w:rPr/>
        <w:t xml:space="preserve">З усіма гаями перемовтесь словом:</w:t>
      </w:r>
    </w:p>
    <w:p>
      <w:pPr/>
      <w:r>
        <w:rPr/>
        <w:t xml:space="preserve">Де знайшов свій спокій кобзарів тих прах?</w:t>
      </w:r>
    </w:p>
    <w:p>
      <w:pPr/>
      <w:r>
        <w:rPr/>
        <w:t xml:space="preserve">Ви, старі дідівські мовчазні могили,</w:t>
      </w:r>
    </w:p>
    <w:p>
      <w:pPr/>
      <w:r>
        <w:rPr/>
        <w:t xml:space="preserve">Хоч на мить поруште давній супокій –</w:t>
      </w:r>
    </w:p>
    <w:p>
      <w:pPr/>
      <w:r>
        <w:rPr/>
        <w:t xml:space="preserve">Мовте ж слово тільки, може б, ви відкрили</w:t>
      </w:r>
    </w:p>
    <w:p>
      <w:pPr/>
      <w:r>
        <w:rPr/>
        <w:t xml:space="preserve">Те, що так сокрито в таємниці тій?</w:t>
      </w:r>
    </w:p>
    <w:p>
      <w:pPr/>
      <w:r>
        <w:rPr/>
        <w:t xml:space="preserve">Орле мій могутній, сизокрилий орле,</w:t>
      </w:r>
    </w:p>
    <w:p>
      <w:pPr/>
      <w:r>
        <w:rPr/>
        <w:t xml:space="preserve">Ти літаєш, орле, попід небеса, –</w:t>
      </w:r>
    </w:p>
    <w:p>
      <w:pPr/>
      <w:r>
        <w:rPr/>
        <w:t xml:space="preserve">Може, твій орлиний зір те все огорне,</w:t>
      </w:r>
    </w:p>
    <w:p>
      <w:pPr/>
      <w:r>
        <w:rPr/>
        <w:t xml:space="preserve">Те. що невідомо вітрам і лісам?</w:t>
      </w:r>
    </w:p>
    <w:p>
      <w:pPr/>
      <w:r>
        <w:rPr/>
        <w:t xml:space="preserve">Таїна. По світу бродить клята Кривда,</w:t>
      </w:r>
    </w:p>
    <w:p>
      <w:pPr/>
      <w:r>
        <w:rPr/>
        <w:t xml:space="preserve">Та у неї й чорта взнаєш поготів.</w:t>
      </w:r>
    </w:p>
    <w:p>
      <w:pPr/>
      <w:r>
        <w:rPr/>
        <w:t xml:space="preserve">І ніхто не скаже, і ніхто не віда,</w:t>
      </w:r>
    </w:p>
    <w:p>
      <w:pPr/>
      <w:r>
        <w:rPr/>
        <w:t xml:space="preserve">Де ж поділись, Боже, двісті кобзарів?</w:t>
      </w:r>
    </w:p>
    <w:p>
      <w:pPr/>
      <w:r>
        <w:rPr/>
        <w:t xml:space="preserve">Ой заграйте, кобзи, кобзи дзвінкострунні!</w:t>
      </w:r>
    </w:p>
    <w:p>
      <w:pPr/>
      <w:r>
        <w:rPr/>
        <w:t xml:space="preserve">Співуни кобзарські, думу заведіть,</w:t>
      </w:r>
    </w:p>
    <w:p>
      <w:pPr/>
      <w:r>
        <w:rPr/>
        <w:t xml:space="preserve">Як у дні моєї голубої юні</w:t>
      </w:r>
    </w:p>
    <w:p>
      <w:pPr/>
      <w:r>
        <w:rPr/>
        <w:t xml:space="preserve">Кобзарі Вкраїни зникли в одну мить.</w:t>
      </w:r>
    </w:p>
    <w:p>
      <w:pPr/>
      <w:r>
        <w:rPr/>
        <w:t xml:space="preserve">Є багато, звісно, таємниць на світі,</w:t>
      </w:r>
    </w:p>
    <w:p>
      <w:pPr/>
      <w:r>
        <w:rPr/>
        <w:t xml:space="preserve">Та життя навіки збереже одну.</w:t>
      </w:r>
    </w:p>
    <w:p>
      <w:pPr/>
      <w:r>
        <w:rPr/>
        <w:t xml:space="preserve">Заспівайте ж думу, кобзарі новітні,</w:t>
      </w:r>
    </w:p>
    <w:p>
      <w:pPr/>
      <w:r>
        <w:rPr/>
        <w:t xml:space="preserve">Про страшну, як правда, чорну Таїну.</w:t>
      </w:r>
    </w:p>
    <w:p>
      <w:pPr/>
    </w:p>
    <w:p>
      <w:pPr/>
      <w:r>
        <w:rPr>
          <w:i w:val="1"/>
          <w:iCs w:val="1"/>
        </w:rPr>
        <w:t xml:space="preserve">1981 р. </w:t>
      </w:r>
    </w:p>
    <w:p>
      <w:pPr/>
    </w:p>
    <w:p>
      <w:pPr/>
      <w:r>
        <w:rPr/>
        <w:t xml:space="preserve">***</w:t>
      </w:r>
    </w:p>
    <w:p>
      <w:pPr/>
    </w:p>
    <w:p>
      <w:pPr/>
      <w:r>
        <w:rPr>
          <w:b w:val="1"/>
          <w:bCs w:val="1"/>
        </w:rPr>
        <w:t xml:space="preserve">Кілька слів від автора</w:t>
      </w:r>
    </w:p>
    <w:p>
      <w:pPr/>
      <w:r>
        <w:rPr/>
        <w:t xml:space="preserve">Про цю трагедію мені було відомо давно, але – нічого конкретного. І те бентежило. І раптом...</w:t>
      </w:r>
    </w:p>
    <w:p>
      <w:pPr/>
      <w:r>
        <w:rPr/>
        <w:t xml:space="preserve">1956 року довелося протягом двох тижнів перебувати у пересильній в'язниці в Москві Велика камера. В'язнів (політичних) близько сотні. Тут доля звела з колишнім працівником НКВС, на той час репресованим. Зайшла розмова про події 1932-1933 років на Україні. Згадали кобзарів. І тут співрозмовник просто ошелешив мене: виявляється, він мав повну інформацію про знищення більш як двохсот українських кобзарів, котрих було скликано під приводом якоїсь наради до Харкова наприкінці 1932 року за розпорядженням згори. Говорив він скупо – можливо, сам був безпосередньо причетний до цієї справи. Безперечно одне: казав правду, бо, як колишній співробітник НКВС, певна річ, ризикував – розголошувати такі таємниці!</w:t>
      </w:r>
    </w:p>
    <w:p>
      <w:pPr/>
      <w:r>
        <w:rPr/>
        <w:t xml:space="preserve">То була свого роду прелюдія до страхітливого голоду, що саме наростав... У подальші передвоєнні роки ніхто вже не бачив на Україні жодного кобзаря.</w:t>
      </w:r>
    </w:p>
    <w:p>
      <w:pPr/>
      <w:r>
        <w:rPr/>
        <w:t xml:space="preserve">А вже недавно факт цей підтвердив у листі до мене поет М. Самійленко, який зустрічався в ув'язненні з колишнім поводирем одного з замучених кобзарів.</w:t>
      </w:r>
    </w:p>
    <w:p>
      <w:pPr/>
      <w:r>
        <w:rPr/>
        <w:t xml:space="preserve">Кобзар на Україні завжди був глашатаєм правди. Сталін це добре розумів, і дуже сумнівно, щоб та кривава акція пройшла повз його увагу, – він, безперечно, доклав до неї руки.</w:t>
      </w:r>
    </w:p>
    <w:p>
      <w:pPr/>
      <w:r>
        <w:rPr/>
        <w:t xml:space="preserve">Оскільки й досі не порушено кримінальної справи з приводу розстрілу кобзарів 1932 року, я знайомлю громадськість із тим, що відомо мені особисто.</w:t>
      </w:r>
    </w:p>
    <w:p>
      <w:pPr/>
    </w:p>
    <w:p>
      <w:pPr/>
      <w:r>
        <w:rPr>
          <w:i w:val="1"/>
          <w:iCs w:val="1"/>
        </w:rPr>
        <w:t xml:space="preserve">В. Рафальський. </w:t>
      </w:r>
    </w:p>
    <w:p>
      <w:pPr/>
    </w:p>
    <w:p>
      <w:pPr/>
      <w:r>
        <w:rPr>
          <w:b w:val="1"/>
          <w:bCs w:val="1"/>
        </w:rPr>
        <w:t xml:space="preserve">Примітка </w:t>
      </w:r>
    </w:p>
    <w:p>
      <w:pPr/>
    </w:p>
    <w:p>
      <w:pPr/>
      <w:r>
        <w:rPr/>
        <w:t xml:space="preserve">Тексти представлено за публікацією у журналі "Українська культура" № 4, 1991.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 про кобзарів — Віктор Рафальський</dc:title>
  <dc:description/>
  <dc:subject/>
  <cp:keywords/>
  <cp:category/>
  <cp:lastModifiedBy/>
  <dcterms:created xsi:type="dcterms:W3CDTF">2025-01-21T08:29:33+00:00</dcterms:created>
  <dcterms:modified xsi:type="dcterms:W3CDTF">2025-01-21T08:29:33+00:00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