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Двоногий звір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Облуплені стіни з червоними віконницями.</w:t>
      </w:r>
    </w:p>
    <w:p>
      <w:pPr/>
      <w:r>
        <w:rPr/>
        <w:t xml:space="preserve">Тротуар, похилений до канавки.</w:t>
      </w:r>
    </w:p>
    <w:p>
      <w:pPr/>
      <w:r>
        <w:rPr/>
        <w:t xml:space="preserve">Запнуті газом, красуні синіють спідницями</w:t>
      </w:r>
    </w:p>
    <w:p>
      <w:pPr/>
      <w:r>
        <w:rPr/>
        <w:t xml:space="preserve">Перед дверима галантерейної лавки.</w:t>
      </w:r>
    </w:p>
    <w:p>
      <w:pPr/>
    </w:p>
    <w:p>
      <w:pPr/>
      <w:r>
        <w:rPr/>
        <w:t xml:space="preserve">Ліхтарі освітлюють блискучі плями.</w:t>
      </w:r>
    </w:p>
    <w:p>
      <w:pPr/>
      <w:r>
        <w:rPr/>
        <w:t xml:space="preserve">Полинялість витріщила сполоханий зір.</w:t>
      </w:r>
    </w:p>
    <w:p>
      <w:pPr/>
      <w:r>
        <w:rPr/>
        <w:t xml:space="preserve">В глупу ніч, виринувши з ями,</w:t>
      </w:r>
    </w:p>
    <w:p>
      <w:pPr/>
      <w:r>
        <w:rPr/>
        <w:t xml:space="preserve">Почвалав двоногий звір.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Двоногий звір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