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Беатриса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Хвилювання знайомі</w:t>
      </w:r>
    </w:p>
    <w:p>
      <w:pPr/>
      <w:r>
        <w:rPr/>
        <w:t xml:space="preserve">Хвилювання старі</w:t>
      </w:r>
    </w:p>
    <w:p>
      <w:pPr/>
      <w:r>
        <w:rPr/>
        <w:t xml:space="preserve">При таких комічних обставинах</w:t>
      </w:r>
    </w:p>
    <w:p>
      <w:pPr/>
      <w:r>
        <w:rPr/>
        <w:t xml:space="preserve">Така несподівана ніч</w:t>
      </w:r>
    </w:p>
    <w:p>
      <w:pPr/>
      <w:r>
        <w:rPr/>
        <w:t xml:space="preserve">Ноги мерзли душа палала</w:t>
      </w:r>
    </w:p>
    <w:p>
      <w:pPr/>
      <w:r>
        <w:rPr/>
        <w:t xml:space="preserve">Душа розривалась</w:t>
      </w:r>
    </w:p>
    <w:p>
      <w:pPr/>
      <w:r>
        <w:rPr/>
        <w:t xml:space="preserve">Сестра Беатриса у теплушці</w:t>
      </w:r>
    </w:p>
    <w:p>
      <w:pPr/>
      <w:r>
        <w:rPr/>
        <w:t xml:space="preserve">Два слова ці моє серце пестили</w:t>
      </w:r>
    </w:p>
    <w:p>
      <w:pPr/>
      <w:r>
        <w:rPr/>
        <w:t xml:space="preserve">Руки м'яки незнано-рідні</w:t>
      </w:r>
    </w:p>
    <w:p>
      <w:pPr/>
      <w:r>
        <w:rPr/>
        <w:t xml:space="preserve">Волосся шовк</w:t>
      </w:r>
    </w:p>
    <w:p>
      <w:pPr/>
      <w:r>
        <w:rPr/>
        <w:t xml:space="preserve">Огневість доторків</w:t>
      </w:r>
    </w:p>
    <w:p>
      <w:pPr/>
      <w:r>
        <w:rPr/>
        <w:t xml:space="preserve">Ласкаві-ласкаві слова злітали</w:t>
      </w:r>
    </w:p>
    <w:p>
      <w:pPr/>
      <w:r>
        <w:rPr/>
        <w:t xml:space="preserve">На дні</w:t>
      </w:r>
    </w:p>
    <w:p>
      <w:pPr/>
      <w:r>
        <w:rPr/>
        <w:t xml:space="preserve">Тій що зникла так хутко</w:t>
      </w:r>
    </w:p>
    <w:p>
      <w:pPr/>
      <w:r>
        <w:rPr/>
        <w:t xml:space="preserve">Яка почувала в собі частину мого сонця</w:t>
      </w:r>
    </w:p>
    <w:p>
      <w:pPr/>
      <w:r>
        <w:rPr/>
        <w:t xml:space="preserve">Її еманацію збережу я.</w:t>
      </w:r>
    </w:p>
    <w:p>
      <w:pPr/>
      <w:r>
        <w:rPr/>
        <w:t xml:space="preserve">_______________</w:t>
      </w:r>
    </w:p>
    <w:p>
      <w:pPr/>
      <w:r>
        <w:rPr>
          <w:i w:val="1"/>
          <w:iCs w:val="1"/>
        </w:rPr>
        <w:t xml:space="preserve">Сестра Беатриса</w:t>
      </w:r>
      <w:r>
        <w:rPr/>
        <w:t xml:space="preserve"> — героїня одноіменної драми бельгійського письменника М. Метерлінка.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Беатриса — Михайль Семенко</dc:title>
  <dc:description/>
  <dc:subject/>
  <cp:keywords/>
  <cp:category/>
  <cp:lastModifiedBy/>
  <dcterms:created xsi:type="dcterms:W3CDTF">2025-01-21T08:42:06+00:00</dcterms:created>
  <dcterms:modified xsi:type="dcterms:W3CDTF">2025-01-21T08:42:06+00:00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