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Було біля моря весело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Було біля моря весело,</w:t>
      </w:r>
    </w:p>
    <w:p>
      <w:pPr/>
      <w:r>
        <w:rPr/>
        <w:t xml:space="preserve">Цокотіли камінці.</w:t>
      </w:r>
    </w:p>
    <w:p>
      <w:pPr/>
      <w:r>
        <w:rPr/>
        <w:t xml:space="preserve">Так легко гнулись весла</w:t>
      </w:r>
    </w:p>
    <w:p>
      <w:pPr/>
      <w:r>
        <w:rPr/>
        <w:t xml:space="preserve">У міцній руці.</w:t>
      </w:r>
    </w:p>
    <w:p>
      <w:pPr/>
    </w:p>
    <w:p>
      <w:pPr/>
      <w:r>
        <w:rPr/>
        <w:t xml:space="preserve">Дратись на скелю струмлену</w:t>
      </w:r>
    </w:p>
    <w:p>
      <w:pPr/>
      <w:r>
        <w:rPr/>
        <w:t xml:space="preserve">У вогкий чагарн’ик.</w:t>
      </w:r>
    </w:p>
    <w:p>
      <w:pPr/>
      <w:r>
        <w:rPr/>
        <w:t xml:space="preserve">Вдивлятись у даль отруєну,</w:t>
      </w:r>
    </w:p>
    <w:p>
      <w:pPr/>
      <w:r>
        <w:rPr/>
        <w:t xml:space="preserve">Де острів зник.</w:t>
      </w:r>
    </w:p>
    <w:p>
      <w:pPr/>
    </w:p>
    <w:p>
      <w:pPr/>
      <w:r>
        <w:rPr/>
        <w:t xml:space="preserve">Почуватись маленьким хлопчиком,</w:t>
      </w:r>
    </w:p>
    <w:p>
      <w:pPr/>
      <w:r>
        <w:rPr/>
        <w:t xml:space="preserve">Бігать, радість, мов у сні.</w:t>
      </w:r>
    </w:p>
    <w:p>
      <w:pPr/>
      <w:r>
        <w:rPr/>
        <w:t xml:space="preserve">Жити б так і ночі і</w:t>
      </w:r>
    </w:p>
    <w:p>
      <w:pPr/>
      <w:r>
        <w:rPr/>
        <w:t xml:space="preserve">Дні!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Було біля моря весело — Михайль Семенко</dc:title>
  <dc:description/>
  <dc:subject/>
  <cp:keywords/>
  <cp:category/>
  <cp:lastModifiedBy/>
  <dcterms:created xsi:type="dcterms:W3CDTF">2025-01-21T08:42:12+00:00</dcterms:created>
  <dcterms:modified xsi:type="dcterms:W3CDTF">2025-01-21T08:42:12+00:00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