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могилі Розалії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залишив писульку на могилі Розалії,</w:t>
      </w:r>
    </w:p>
    <w:p>
      <w:pPr/>
      <w:r>
        <w:rPr/>
        <w:t xml:space="preserve">Душі пелюсток,</w:t>
      </w:r>
    </w:p>
    <w:p>
      <w:pPr/>
      <w:r>
        <w:rPr/>
        <w:t xml:space="preserve">Я завтра піду, щоб збирати конвалії —</w:t>
      </w:r>
    </w:p>
    <w:p>
      <w:pPr/>
      <w:r>
        <w:rPr/>
        <w:t xml:space="preserve">Найсумніший цвіток.</w:t>
      </w:r>
    </w:p>
    <w:p>
      <w:pPr/>
    </w:p>
    <w:p>
      <w:pPr/>
      <w:r>
        <w:rPr/>
        <w:t xml:space="preserve">Щоб збирати конвалії — серця самотного</w:t>
      </w:r>
    </w:p>
    <w:p>
      <w:pPr/>
      <w:r>
        <w:rPr/>
        <w:t xml:space="preserve">Білі квітки,</w:t>
      </w:r>
    </w:p>
    <w:p>
      <w:pPr/>
      <w:r>
        <w:rPr/>
        <w:t xml:space="preserve">Серця забитого, серця скорботного</w:t>
      </w:r>
    </w:p>
    <w:p>
      <w:pPr/>
      <w:r>
        <w:rPr/>
        <w:t xml:space="preserve">Кавалки.</w:t>
      </w:r>
    </w:p>
    <w:p>
      <w:pPr/>
    </w:p>
    <w:p>
      <w:pPr/>
      <w:r>
        <w:rPr/>
        <w:t xml:space="preserve">Може надія там знов зажевріється</w:t>
      </w:r>
    </w:p>
    <w:p>
      <w:pPr/>
      <w:r>
        <w:rPr/>
        <w:t xml:space="preserve">В рожевих блисках,</w:t>
      </w:r>
    </w:p>
    <w:p>
      <w:pPr/>
      <w:r>
        <w:rPr/>
        <w:t xml:space="preserve">Може знов серце самотне зогріється</w:t>
      </w:r>
    </w:p>
    <w:p>
      <w:pPr/>
      <w:r>
        <w:rPr/>
        <w:t xml:space="preserve">В веселки бризках.</w:t>
      </w:r>
    </w:p>
    <w:p>
      <w:pPr/>
    </w:p>
    <w:p>
      <w:pPr/>
      <w:r>
        <w:rPr/>
        <w:t xml:space="preserve">Уранці піду на могилу Розалії,</w:t>
      </w:r>
    </w:p>
    <w:p>
      <w:pPr/>
      <w:r>
        <w:rPr/>
        <w:t xml:space="preserve">Буде писулька її у вінку —</w:t>
      </w:r>
    </w:p>
    <w:p>
      <w:pPr/>
      <w:r>
        <w:rPr/>
        <w:t xml:space="preserve">Хочу і прагну я бур вакханалії,</w:t>
      </w:r>
    </w:p>
    <w:p>
      <w:pPr/>
      <w:r>
        <w:rPr/>
        <w:t xml:space="preserve">Хочу вловити я мрію легку.</w:t>
      </w:r>
    </w:p>
    <w:p>
      <w:pPr/>
      <w:r>
        <w:rPr/>
        <w:t xml:space="preserve">______________</w:t>
      </w:r>
    </w:p>
    <w:p>
      <w:pPr/>
      <w:r>
        <w:rPr/>
        <w:t xml:space="preserve">Розалія — молода дівчина-естонка, подруга Л. І. Горенко; покінчила життя самогубством через нещасливе кохання.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могилі Розалії — Михайль Семенко</dc:title>
  <dc:description/>
  <dc:subject/>
  <cp:keywords/>
  <cp:category/>
  <cp:lastModifiedBy/>
  <dcterms:created xsi:type="dcterms:W3CDTF">2025-01-21T08:10:23+00:00</dcterms:created>
  <dcterms:modified xsi:type="dcterms:W3CDTF">2025-01-21T08:10:23+00:00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