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Димар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Димар з червоним обводом</w:t>
      </w:r>
    </w:p>
    <w:p>
      <w:pPr/>
      <w:r>
        <w:rPr/>
        <w:t xml:space="preserve">Найвище</w:t>
      </w:r>
    </w:p>
    <w:p>
      <w:pPr/>
      <w:r>
        <w:rPr/>
        <w:t xml:space="preserve">Залізо стовбури кран ланцюги</w:t>
      </w:r>
    </w:p>
    <w:p>
      <w:pPr/>
      <w:r>
        <w:rPr/>
        <w:t xml:space="preserve">Вода</w:t>
      </w:r>
    </w:p>
    <w:p>
      <w:pPr/>
      <w:r>
        <w:rPr/>
        <w:t xml:space="preserve">2 хінських голодранці по парі корзин у них</w:t>
      </w:r>
    </w:p>
    <w:p>
      <w:pPr/>
      <w:r>
        <w:rPr/>
        <w:t xml:space="preserve">з фісташками</w:t>
      </w:r>
    </w:p>
    <w:p>
      <w:pPr/>
      <w:r>
        <w:rPr/>
        <w:t xml:space="preserve">Двоє дівчаток у червоненьких спідничках</w:t>
      </w:r>
    </w:p>
    <w:p>
      <w:pPr/>
      <w:r>
        <w:rPr/>
        <w:t xml:space="preserve">І хуткорухі панни модними пташками</w:t>
      </w:r>
    </w:p>
    <w:p>
      <w:pPr/>
      <w:r>
        <w:rPr/>
        <w:t xml:space="preserve">А зверху задимлене небо</w:t>
      </w:r>
    </w:p>
    <w:p>
      <w:pPr/>
      <w:r>
        <w:rPr/>
        <w:t xml:space="preserve">А в глибині по той бік гори</w:t>
      </w:r>
    </w:p>
    <w:p>
      <w:pPr/>
      <w:r>
        <w:rPr/>
        <w:t xml:space="preserve">В тумані силует димаря ніби ребус</w:t>
      </w:r>
    </w:p>
    <w:p>
      <w:pPr/>
      <w:r>
        <w:rPr/>
        <w:t xml:space="preserve">А там за горами море.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Димар — Михайль Семенко</dc:title>
  <dc:description/>
  <dc:subject/>
  <cp:keywords/>
  <cp:category/>
  <cp:lastModifiedBy/>
  <dcterms:created xsi:type="dcterms:W3CDTF">2025-01-21T08:42:19+00:00</dcterms:created>
  <dcterms:modified xsi:type="dcterms:W3CDTF">2025-01-21T08:42:19+00:00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