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1. V. 914-го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Сьогодні перше число мая</w:t>
      </w:r>
    </w:p>
    <w:p>
      <w:pPr/>
      <w:r>
        <w:rPr/>
        <w:t xml:space="preserve">перше мая</w:t>
      </w:r>
    </w:p>
    <w:p>
      <w:pPr/>
      <w:r>
        <w:rPr/>
        <w:t xml:space="preserve">веселий день молодої весни.</w:t>
      </w:r>
    </w:p>
    <w:p>
      <w:pPr/>
      <w:r>
        <w:rPr/>
        <w:t xml:space="preserve">Всі сквери й парки залюднені вдень</w:t>
      </w:r>
    </w:p>
    <w:p>
      <w:pPr/>
      <w:r>
        <w:rPr/>
        <w:t xml:space="preserve">а ввечері відчиняться сади.</w:t>
      </w:r>
    </w:p>
    <w:p>
      <w:pPr/>
      <w:r>
        <w:rPr/>
        <w:t xml:space="preserve">Я чую вибухи фейєрверків</w:t>
      </w:r>
    </w:p>
    <w:p>
      <w:pPr/>
      <w:r>
        <w:rPr/>
        <w:t xml:space="preserve">і звідкісь плинуть мідяні звуки.</w:t>
      </w:r>
    </w:p>
    <w:p>
      <w:pPr/>
      <w:r>
        <w:rPr/>
        <w:t xml:space="preserve">Але я сиджу дома</w:t>
      </w:r>
    </w:p>
    <w:p>
      <w:pPr/>
      <w:r>
        <w:rPr/>
        <w:t xml:space="preserve">нікуди не піду сьогодні</w:t>
      </w:r>
    </w:p>
    <w:p>
      <w:pPr/>
      <w:r>
        <w:rPr/>
        <w:t xml:space="preserve">сьогодні перше число мая</w:t>
      </w:r>
    </w:p>
    <w:p>
      <w:pPr/>
      <w:r>
        <w:rPr/>
        <w:t xml:space="preserve">веселий день молодої весни</w:t>
      </w:r>
    </w:p>
    <w:p>
      <w:pPr/>
      <w:r>
        <w:rPr/>
        <w:t xml:space="preserve">молодої весни.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1. V. 914-го — Михайль Семенко</dc:title>
  <dc:description/>
  <dc:subject/>
  <cp:keywords/>
  <cp:category/>
  <cp:lastModifiedBy/>
  <dcterms:created xsi:type="dcterms:W3CDTF">2025-01-21T08:42:07+00:00</dcterms:created>
  <dcterms:modified xsi:type="dcterms:W3CDTF">2025-01-21T08:42:07+00:00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