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Натхнення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знов почув, як хвилі неспокійні</w:t>
      </w:r>
    </w:p>
    <w:p>
      <w:pPr/>
      <w:r>
        <w:rPr/>
        <w:t xml:space="preserve">Натхнення ніжного у серці прокотились,</w:t>
      </w:r>
    </w:p>
    <w:p>
      <w:pPr/>
      <w:r>
        <w:rPr/>
        <w:t xml:space="preserve">До струн пісень моїх покірно прихилились,</w:t>
      </w:r>
    </w:p>
    <w:p>
      <w:pPr/>
      <w:r>
        <w:rPr/>
        <w:t xml:space="preserve">І кобзи віщої почув я згуки ніжні.</w:t>
      </w:r>
    </w:p>
    <w:p>
      <w:pPr/>
      <w:r>
        <w:rPr/>
        <w:t xml:space="preserve">Могутні крила з піснею ростуть</w:t>
      </w:r>
    </w:p>
    <w:p>
      <w:pPr/>
      <w:r>
        <w:rPr/>
        <w:t xml:space="preserve">І сили неземні за хмари підіймають.</w:t>
      </w:r>
    </w:p>
    <w:p>
      <w:pPr/>
      <w:r>
        <w:rPr/>
        <w:t xml:space="preserve">Куди вони ще серце моє звуть,</w:t>
      </w:r>
    </w:p>
    <w:p>
      <w:pPr/>
      <w:r>
        <w:rPr/>
        <w:t xml:space="preserve">Поранене — ще знов навіщо рвуть,</w:t>
      </w:r>
    </w:p>
    <w:p>
      <w:pPr/>
      <w:r>
        <w:rPr/>
        <w:t xml:space="preserve">На шлях який мене передзначають?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Натхнення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